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2BE6C" w14:textId="77777777" w:rsidR="00325313" w:rsidRPr="005505A3" w:rsidRDefault="00632C26">
      <w:pPr>
        <w:adjustRightInd w:val="0"/>
        <w:snapToGrid w:val="0"/>
        <w:spacing w:line="360" w:lineRule="auto"/>
        <w:jc w:val="center"/>
        <w:rPr>
          <w:rFonts w:eastAsia="黑体"/>
          <w:b/>
          <w:color w:val="000000"/>
          <w:sz w:val="30"/>
          <w:szCs w:val="30"/>
        </w:rPr>
      </w:pPr>
      <w:r w:rsidRPr="005505A3">
        <w:rPr>
          <w:rFonts w:eastAsia="黑体" w:hint="eastAsia"/>
          <w:b/>
          <w:color w:val="000000"/>
          <w:sz w:val="30"/>
          <w:szCs w:val="30"/>
        </w:rPr>
        <w:t>江苏华西村股份有限公司</w:t>
      </w:r>
    </w:p>
    <w:p w14:paraId="4C833ACC" w14:textId="77777777" w:rsidR="00325313" w:rsidRPr="005505A3" w:rsidRDefault="00632C26">
      <w:pPr>
        <w:adjustRightInd w:val="0"/>
        <w:snapToGrid w:val="0"/>
        <w:spacing w:line="360" w:lineRule="auto"/>
        <w:jc w:val="center"/>
        <w:rPr>
          <w:rFonts w:eastAsia="黑体"/>
          <w:b/>
          <w:color w:val="000000"/>
          <w:sz w:val="30"/>
          <w:szCs w:val="30"/>
        </w:rPr>
      </w:pPr>
      <w:r w:rsidRPr="005505A3">
        <w:rPr>
          <w:rFonts w:eastAsia="黑体" w:hint="eastAsia"/>
          <w:b/>
          <w:color w:val="000000"/>
          <w:sz w:val="30"/>
          <w:szCs w:val="30"/>
        </w:rPr>
        <w:t>董事会议事规则</w:t>
      </w:r>
    </w:p>
    <w:p w14:paraId="5A22A9A5" w14:textId="77777777" w:rsidR="00325313" w:rsidRPr="002F4135" w:rsidRDefault="00632C26">
      <w:pPr>
        <w:adjustRightInd w:val="0"/>
        <w:snapToGrid w:val="0"/>
        <w:spacing w:line="360" w:lineRule="auto"/>
        <w:jc w:val="center"/>
        <w:rPr>
          <w:rFonts w:ascii="楷体" w:eastAsia="楷体" w:hAnsi="楷体"/>
          <w:sz w:val="28"/>
          <w:szCs w:val="28"/>
        </w:rPr>
      </w:pPr>
      <w:r w:rsidRPr="002F4135">
        <w:rPr>
          <w:rFonts w:ascii="楷体" w:eastAsia="楷体" w:hAnsi="楷体" w:hint="eastAsia"/>
          <w:sz w:val="28"/>
          <w:szCs w:val="28"/>
        </w:rPr>
        <w:t>（修订稿）</w:t>
      </w:r>
    </w:p>
    <w:p w14:paraId="719DAD39" w14:textId="77777777" w:rsidR="005505A3" w:rsidRPr="00646E5B" w:rsidRDefault="005505A3" w:rsidP="005505A3">
      <w:pPr>
        <w:adjustRightInd w:val="0"/>
        <w:snapToGrid w:val="0"/>
        <w:spacing w:line="360" w:lineRule="auto"/>
        <w:jc w:val="center"/>
        <w:rPr>
          <w:rFonts w:ascii="宋体" w:hAnsi="宋体"/>
          <w:sz w:val="24"/>
        </w:rPr>
      </w:pPr>
      <w:r w:rsidRPr="00646E5B">
        <w:rPr>
          <w:rFonts w:ascii="宋体" w:hAnsi="宋体" w:hint="eastAsia"/>
          <w:sz w:val="24"/>
        </w:rPr>
        <w:t>（经公司第九届董事会第七次会议审议通过，尚需提交股东会审议）</w:t>
      </w:r>
    </w:p>
    <w:p w14:paraId="2A2D1013" w14:textId="77777777" w:rsidR="00325313" w:rsidRPr="005505A3" w:rsidRDefault="00325313">
      <w:pPr>
        <w:spacing w:line="360" w:lineRule="auto"/>
        <w:rPr>
          <w:rFonts w:eastAsia="黑体"/>
          <w:sz w:val="28"/>
          <w:szCs w:val="28"/>
        </w:rPr>
      </w:pPr>
    </w:p>
    <w:p w14:paraId="5BCE79E7" w14:textId="77777777" w:rsidR="00325313" w:rsidRPr="005505A3" w:rsidRDefault="00632C26">
      <w:pPr>
        <w:adjustRightInd w:val="0"/>
        <w:snapToGrid w:val="0"/>
        <w:spacing w:line="360" w:lineRule="auto"/>
        <w:jc w:val="center"/>
        <w:rPr>
          <w:b/>
          <w:sz w:val="24"/>
        </w:rPr>
      </w:pPr>
      <w:r w:rsidRPr="005505A3">
        <w:rPr>
          <w:rFonts w:hint="eastAsia"/>
          <w:b/>
          <w:sz w:val="24"/>
        </w:rPr>
        <w:t>第一章</w:t>
      </w:r>
      <w:r w:rsidRPr="005505A3">
        <w:rPr>
          <w:b/>
          <w:sz w:val="24"/>
        </w:rPr>
        <w:t xml:space="preserve">  </w:t>
      </w:r>
      <w:r w:rsidRPr="005505A3">
        <w:rPr>
          <w:rFonts w:hint="eastAsia"/>
          <w:b/>
          <w:sz w:val="24"/>
        </w:rPr>
        <w:t>总则</w:t>
      </w:r>
    </w:p>
    <w:p w14:paraId="577E2EDB" w14:textId="77777777" w:rsidR="00325313" w:rsidRPr="005505A3" w:rsidRDefault="00325313">
      <w:pPr>
        <w:adjustRightInd w:val="0"/>
        <w:snapToGrid w:val="0"/>
        <w:spacing w:line="360" w:lineRule="auto"/>
        <w:rPr>
          <w:sz w:val="24"/>
        </w:rPr>
      </w:pPr>
    </w:p>
    <w:p w14:paraId="272E2A83" w14:textId="22FECEC5" w:rsidR="00325313" w:rsidRPr="00632C26" w:rsidRDefault="006D6C9B" w:rsidP="006D6C9B">
      <w:pPr>
        <w:adjustRightInd w:val="0"/>
        <w:snapToGrid w:val="0"/>
        <w:spacing w:line="360" w:lineRule="auto"/>
        <w:jc w:val="center"/>
        <w:rPr>
          <w:rFonts w:ascii="宋体" w:hAnsi="宋体"/>
          <w:sz w:val="24"/>
        </w:rPr>
      </w:pPr>
      <w:r>
        <w:rPr>
          <w:rFonts w:ascii="宋体" w:hAnsi="宋体" w:hint="eastAsia"/>
          <w:sz w:val="24"/>
        </w:rPr>
        <w:t xml:space="preserve">    </w:t>
      </w:r>
      <w:r w:rsidR="00632C26" w:rsidRPr="00632C26">
        <w:rPr>
          <w:rFonts w:ascii="宋体" w:hAnsi="宋体" w:hint="eastAsia"/>
          <w:sz w:val="24"/>
        </w:rPr>
        <w:t>第一条</w:t>
      </w:r>
      <w:r w:rsidR="00632C26" w:rsidRPr="00632C26">
        <w:rPr>
          <w:rFonts w:ascii="宋体" w:hAnsi="宋体"/>
          <w:sz w:val="24"/>
        </w:rPr>
        <w:t xml:space="preserve">  </w:t>
      </w:r>
      <w:r w:rsidR="00632C26" w:rsidRPr="00632C26">
        <w:rPr>
          <w:rFonts w:ascii="宋体" w:hAnsi="宋体" w:hint="eastAsia"/>
          <w:sz w:val="24"/>
        </w:rPr>
        <w:t>江苏华西村股份有限公司（以下简称“公司”）为了规范公司董事会的议事方法和程序，以确保董事会落实股东会决议，提高工作效率，保证科学决策，根据《中华人民共和国公司法》（以下简称“《公司法》”）和《公司章程》的规定，制定本规则。</w:t>
      </w:r>
    </w:p>
    <w:p w14:paraId="3D13046E" w14:textId="44AF7F3D" w:rsidR="00325313" w:rsidRPr="00632C26" w:rsidRDefault="006D6C9B" w:rsidP="006D6C9B">
      <w:pPr>
        <w:adjustRightInd w:val="0"/>
        <w:snapToGrid w:val="0"/>
        <w:spacing w:line="360" w:lineRule="auto"/>
        <w:jc w:val="center"/>
        <w:rPr>
          <w:rFonts w:ascii="宋体" w:hAnsi="宋体"/>
          <w:sz w:val="24"/>
        </w:rPr>
      </w:pPr>
      <w:r>
        <w:rPr>
          <w:rFonts w:ascii="宋体" w:hAnsi="宋体" w:hint="eastAsia"/>
          <w:sz w:val="24"/>
        </w:rPr>
        <w:t xml:space="preserve">    </w:t>
      </w:r>
      <w:r w:rsidR="00632C26" w:rsidRPr="00632C26">
        <w:rPr>
          <w:rFonts w:ascii="宋体" w:hAnsi="宋体" w:hint="eastAsia"/>
          <w:sz w:val="24"/>
        </w:rPr>
        <w:t>第二条</w:t>
      </w:r>
      <w:r w:rsidR="00632C26" w:rsidRPr="00632C26">
        <w:rPr>
          <w:rFonts w:ascii="宋体" w:hAnsi="宋体"/>
          <w:sz w:val="24"/>
        </w:rPr>
        <w:t xml:space="preserve">  </w:t>
      </w:r>
      <w:r w:rsidR="00632C26" w:rsidRPr="00632C26">
        <w:rPr>
          <w:rFonts w:ascii="宋体" w:hAnsi="宋体" w:hint="eastAsia"/>
          <w:sz w:val="24"/>
        </w:rPr>
        <w:t>本规则对公司全体董事、董事会秘书和其他有关人员都具有约束力。</w:t>
      </w:r>
    </w:p>
    <w:p w14:paraId="5DEBF5A7" w14:textId="77777777" w:rsidR="00325313" w:rsidRPr="00632C26" w:rsidRDefault="00325313">
      <w:pPr>
        <w:adjustRightInd w:val="0"/>
        <w:snapToGrid w:val="0"/>
        <w:spacing w:line="360" w:lineRule="auto"/>
        <w:ind w:firstLine="444"/>
        <w:rPr>
          <w:rFonts w:ascii="宋体" w:hAnsi="宋体"/>
          <w:sz w:val="24"/>
        </w:rPr>
      </w:pPr>
    </w:p>
    <w:p w14:paraId="6675A781" w14:textId="77777777" w:rsidR="00325313" w:rsidRPr="00632C26" w:rsidRDefault="00632C26">
      <w:pPr>
        <w:adjustRightInd w:val="0"/>
        <w:snapToGrid w:val="0"/>
        <w:spacing w:line="360" w:lineRule="auto"/>
        <w:jc w:val="center"/>
        <w:rPr>
          <w:rFonts w:ascii="宋体" w:hAnsi="宋体"/>
          <w:b/>
          <w:sz w:val="24"/>
        </w:rPr>
      </w:pPr>
      <w:r w:rsidRPr="00632C26">
        <w:rPr>
          <w:rFonts w:ascii="宋体" w:hAnsi="宋体" w:hint="eastAsia"/>
          <w:b/>
          <w:sz w:val="24"/>
        </w:rPr>
        <w:t>第二章</w:t>
      </w:r>
      <w:r w:rsidRPr="00632C26">
        <w:rPr>
          <w:rFonts w:ascii="宋体" w:hAnsi="宋体"/>
          <w:b/>
          <w:sz w:val="24"/>
        </w:rPr>
        <w:t xml:space="preserve">  </w:t>
      </w:r>
      <w:r w:rsidRPr="00632C26">
        <w:rPr>
          <w:rFonts w:ascii="宋体" w:hAnsi="宋体" w:hint="eastAsia"/>
          <w:b/>
          <w:sz w:val="24"/>
        </w:rPr>
        <w:t>会议的召集</w:t>
      </w:r>
    </w:p>
    <w:p w14:paraId="248DC7EE" w14:textId="77777777" w:rsidR="00325313" w:rsidRPr="00632C26" w:rsidRDefault="00325313">
      <w:pPr>
        <w:adjustRightInd w:val="0"/>
        <w:snapToGrid w:val="0"/>
        <w:spacing w:line="360" w:lineRule="auto"/>
        <w:rPr>
          <w:rFonts w:ascii="宋体" w:hAnsi="宋体"/>
          <w:sz w:val="24"/>
        </w:rPr>
      </w:pPr>
    </w:p>
    <w:p w14:paraId="36868DB2" w14:textId="77777777" w:rsidR="00325313" w:rsidRPr="00632C26" w:rsidRDefault="00632C26">
      <w:pPr>
        <w:adjustRightInd w:val="0"/>
        <w:snapToGrid w:val="0"/>
        <w:spacing w:line="360" w:lineRule="auto"/>
        <w:ind w:firstLine="432"/>
        <w:rPr>
          <w:rFonts w:ascii="宋体" w:hAnsi="宋体"/>
          <w:sz w:val="24"/>
        </w:rPr>
      </w:pPr>
      <w:r w:rsidRPr="00632C26">
        <w:rPr>
          <w:rFonts w:ascii="宋体" w:hAnsi="宋体" w:hint="eastAsia"/>
          <w:sz w:val="24"/>
        </w:rPr>
        <w:t>第三条</w:t>
      </w:r>
      <w:r w:rsidRPr="00632C26">
        <w:rPr>
          <w:rFonts w:ascii="宋体" w:hAnsi="宋体"/>
          <w:sz w:val="24"/>
        </w:rPr>
        <w:t xml:space="preserve">  </w:t>
      </w:r>
      <w:r w:rsidRPr="00632C26">
        <w:rPr>
          <w:rFonts w:ascii="宋体" w:hAnsi="宋体" w:hint="eastAsia"/>
          <w:sz w:val="24"/>
        </w:rPr>
        <w:t>董事会会议分为定期会议和临时会议。董事会定期会议每年至少召开两次，由董事长负责召集。</w:t>
      </w:r>
    </w:p>
    <w:p w14:paraId="27E9C0AA"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有下列情形之一的，董事会应在接到提议后</w:t>
      </w:r>
      <w:r w:rsidRPr="00632C26">
        <w:rPr>
          <w:rFonts w:ascii="宋体" w:hAnsi="宋体"/>
          <w:sz w:val="24"/>
        </w:rPr>
        <w:t xml:space="preserve"> 10 </w:t>
      </w:r>
      <w:r w:rsidRPr="00632C26">
        <w:rPr>
          <w:rFonts w:ascii="宋体" w:hAnsi="宋体" w:hint="eastAsia"/>
          <w:sz w:val="24"/>
        </w:rPr>
        <w:t>日内召集董事会临时会议：</w:t>
      </w:r>
    </w:p>
    <w:p w14:paraId="63E4890C" w14:textId="09DAD0BB"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（一）代表十分之一以上表决权的股东提议时；</w:t>
      </w:r>
    </w:p>
    <w:p w14:paraId="44EBA636" w14:textId="2A864AE9"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（二）三分之一以上董事联名提议时；</w:t>
      </w:r>
    </w:p>
    <w:p w14:paraId="056B8F8E" w14:textId="43A7F6C8"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（三）审计委员会提议时；</w:t>
      </w:r>
    </w:p>
    <w:p w14:paraId="14B69535" w14:textId="7E38AB3A"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其中：（二）至（三）项，提议人应以书面形式说明理由，要求召集人召集临时董事会会议。</w:t>
      </w:r>
    </w:p>
    <w:p w14:paraId="6AC8823D" w14:textId="73436DD6"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第四条</w:t>
      </w:r>
      <w:r w:rsidRPr="00632C26">
        <w:rPr>
          <w:rFonts w:ascii="宋体" w:hAnsi="宋体"/>
          <w:sz w:val="24"/>
        </w:rPr>
        <w:t xml:space="preserve">  </w:t>
      </w:r>
      <w:r w:rsidRPr="00632C26">
        <w:rPr>
          <w:rFonts w:ascii="宋体" w:hAnsi="宋体" w:hint="eastAsia"/>
          <w:sz w:val="24"/>
        </w:rPr>
        <w:t>董事会会议通知方式为：</w:t>
      </w:r>
      <w:r w:rsidRPr="008F1C5F">
        <w:rPr>
          <w:rFonts w:ascii="宋体" w:hAnsi="宋体" w:hint="eastAsia"/>
          <w:sz w:val="24"/>
        </w:rPr>
        <w:t>专人送出</w:t>
      </w:r>
      <w:r w:rsidR="008F1C5F" w:rsidRPr="008F1C5F">
        <w:rPr>
          <w:rFonts w:ascii="宋体" w:hAnsi="宋体" w:hint="eastAsia"/>
          <w:sz w:val="24"/>
        </w:rPr>
        <w:t>或</w:t>
      </w:r>
      <w:r w:rsidR="005505A3" w:rsidRPr="008F1C5F">
        <w:rPr>
          <w:rFonts w:ascii="宋体" w:hAnsi="宋体" w:hint="eastAsia"/>
          <w:sz w:val="24"/>
        </w:rPr>
        <w:t>电子通信方式发出</w:t>
      </w:r>
      <w:r w:rsidRPr="008F1C5F">
        <w:rPr>
          <w:rFonts w:ascii="宋体" w:hAnsi="宋体" w:hint="eastAsia"/>
          <w:sz w:val="24"/>
        </w:rPr>
        <w:t>；通知</w:t>
      </w:r>
      <w:r w:rsidRPr="00632C26">
        <w:rPr>
          <w:rFonts w:ascii="宋体" w:hAnsi="宋体" w:hint="eastAsia"/>
          <w:sz w:val="24"/>
        </w:rPr>
        <w:t>时限为：定期会议在会议召开</w:t>
      </w:r>
      <w:r w:rsidRPr="00632C26">
        <w:rPr>
          <w:rFonts w:ascii="宋体" w:hAnsi="宋体"/>
          <w:sz w:val="24"/>
        </w:rPr>
        <w:t xml:space="preserve"> 10 </w:t>
      </w:r>
      <w:r w:rsidRPr="00632C26">
        <w:rPr>
          <w:rFonts w:ascii="宋体" w:hAnsi="宋体" w:hint="eastAsia"/>
          <w:sz w:val="24"/>
        </w:rPr>
        <w:t>日前以书面方式发出会议通知，临时会议在会议召开</w:t>
      </w:r>
      <w:r w:rsidRPr="00632C26">
        <w:rPr>
          <w:rFonts w:ascii="宋体" w:hAnsi="宋体"/>
          <w:sz w:val="24"/>
        </w:rPr>
        <w:t>1</w:t>
      </w:r>
      <w:r w:rsidRPr="00632C26">
        <w:rPr>
          <w:rFonts w:ascii="宋体" w:hAnsi="宋体" w:hint="eastAsia"/>
          <w:sz w:val="24"/>
        </w:rPr>
        <w:t>日前以书面方式发出会议通知。</w:t>
      </w:r>
    </w:p>
    <w:p w14:paraId="5EBE7A75"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若出现特殊情况，需要尽快召开董事会临时会议的，可以不受以上会议通知时限的限制，但召集人应当在会议上作出说明。</w:t>
      </w:r>
    </w:p>
    <w:p w14:paraId="175DCEE6"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第五条</w:t>
      </w:r>
      <w:r w:rsidRPr="00632C26">
        <w:rPr>
          <w:rFonts w:ascii="宋体" w:hAnsi="宋体"/>
          <w:sz w:val="24"/>
        </w:rPr>
        <w:t xml:space="preserve">  </w:t>
      </w:r>
      <w:r w:rsidRPr="00632C26">
        <w:rPr>
          <w:rFonts w:ascii="宋体" w:hAnsi="宋体" w:hint="eastAsia"/>
          <w:sz w:val="24"/>
        </w:rPr>
        <w:t>董事会会议通知应至少包括以下内容：</w:t>
      </w:r>
    </w:p>
    <w:p w14:paraId="37E88E18" w14:textId="30F5F3DA"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lastRenderedPageBreak/>
        <w:t>（一）会议日期和地点；</w:t>
      </w:r>
    </w:p>
    <w:p w14:paraId="0AB0F82D"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（二）会议期限；</w:t>
      </w:r>
    </w:p>
    <w:p w14:paraId="525C9AF9"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（三）会议的召开方式；</w:t>
      </w:r>
    </w:p>
    <w:p w14:paraId="25610790" w14:textId="6698BE52"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（四）事由和议题；</w:t>
      </w:r>
    </w:p>
    <w:p w14:paraId="4ABB1A3E" w14:textId="0CCA3E9D"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（五）发出通知的日期；</w:t>
      </w:r>
    </w:p>
    <w:p w14:paraId="4530D90E" w14:textId="45D0B2F3"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（六）其他事项。</w:t>
      </w:r>
    </w:p>
    <w:p w14:paraId="02FF59C2"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第六条</w:t>
      </w:r>
      <w:r w:rsidRPr="00632C26">
        <w:rPr>
          <w:rFonts w:ascii="宋体" w:hAnsi="宋体"/>
          <w:sz w:val="24"/>
        </w:rPr>
        <w:t xml:space="preserve">  </w:t>
      </w:r>
      <w:r w:rsidRPr="00632C26">
        <w:rPr>
          <w:rFonts w:ascii="宋体" w:hAnsi="宋体" w:hint="eastAsia"/>
          <w:sz w:val="24"/>
        </w:rPr>
        <w:t>董事会应向所有董事提供足够的资料，在发出召开董事会会议通知时，将会议议题的相关资料和有助于董事理解公司业务发展的信息和数据等送达董事。</w:t>
      </w:r>
    </w:p>
    <w:p w14:paraId="5FA39438" w14:textId="726DEAAB"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当过半数的独立董事认为资料不充分或论证不明确时，可联名书面向董事会提出延期召开董事会会议或延期审议该事项，董事会应予以采纳。</w:t>
      </w:r>
    </w:p>
    <w:p w14:paraId="74B3CDC8"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第七条</w:t>
      </w:r>
      <w:r w:rsidRPr="00632C26">
        <w:rPr>
          <w:rFonts w:ascii="宋体" w:hAnsi="宋体"/>
          <w:sz w:val="24"/>
        </w:rPr>
        <w:t xml:space="preserve">  </w:t>
      </w:r>
      <w:r w:rsidRPr="00632C26">
        <w:rPr>
          <w:rFonts w:ascii="宋体" w:hAnsi="宋体" w:hint="eastAsia"/>
          <w:sz w:val="24"/>
        </w:rPr>
        <w:t>需要提交董事会研究、讨论、决议的议案应预先提交董事会秘书，由董事会秘书汇集分类整理后交董事长审阅，由董事长决定是否列入议程。</w:t>
      </w:r>
    </w:p>
    <w:p w14:paraId="4CE66268" w14:textId="7DD08C84"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原则上提交的议案都应列入议程，对未列入议程的议案，董事长应以书面方式向提案人说明理由，不得压而不议又不作出反应，否则提案人有权向有关监管部门反映情况。</w:t>
      </w:r>
    </w:p>
    <w:p w14:paraId="65B0E336"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议案内容随会议通知一起送达全体董事和需要列席会议的有关人士。</w:t>
      </w:r>
    </w:p>
    <w:p w14:paraId="393CAF8D"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第八条</w:t>
      </w:r>
      <w:r w:rsidRPr="00632C26">
        <w:rPr>
          <w:rFonts w:ascii="宋体" w:hAnsi="宋体"/>
          <w:sz w:val="24"/>
        </w:rPr>
        <w:t xml:space="preserve">  </w:t>
      </w:r>
      <w:r w:rsidRPr="00632C26">
        <w:rPr>
          <w:rFonts w:ascii="宋体" w:hAnsi="宋体" w:hint="eastAsia"/>
          <w:sz w:val="24"/>
        </w:rPr>
        <w:t>董事会提案应符合下列条件：</w:t>
      </w:r>
    </w:p>
    <w:p w14:paraId="60B54352"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（一）内容与法律、行政法规、《公司章程》的规定不抵触，并且属于董事会的职责范围；</w:t>
      </w:r>
    </w:p>
    <w:p w14:paraId="39531FAD"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（二）议案必须符合公司和全体股东的利益；</w:t>
      </w:r>
    </w:p>
    <w:p w14:paraId="4D54A694"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（三）有明确的议题和具体事项；</w:t>
      </w:r>
    </w:p>
    <w:p w14:paraId="5E258A92"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（四）必须以书面方式提交。</w:t>
      </w:r>
    </w:p>
    <w:p w14:paraId="3025A41F" w14:textId="44ABA175"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第九条</w:t>
      </w:r>
      <w:r w:rsidRPr="00632C26">
        <w:rPr>
          <w:rFonts w:ascii="宋体" w:hAnsi="宋体"/>
          <w:sz w:val="24"/>
        </w:rPr>
        <w:t xml:space="preserve">  </w:t>
      </w:r>
      <w:r w:rsidRPr="00632C26">
        <w:rPr>
          <w:rFonts w:ascii="宋体" w:hAnsi="宋体" w:hint="eastAsia"/>
          <w:sz w:val="24"/>
        </w:rPr>
        <w:t>董事会应在法律、行政法规、《公司章程》规定或者股东会授权的范围内行使职权。</w:t>
      </w:r>
    </w:p>
    <w:p w14:paraId="7A286FD6" w14:textId="77777777" w:rsidR="00325313" w:rsidRPr="00632C26" w:rsidRDefault="00325313">
      <w:pPr>
        <w:adjustRightInd w:val="0"/>
        <w:snapToGrid w:val="0"/>
        <w:spacing w:line="360" w:lineRule="auto"/>
        <w:ind w:firstLineChars="200" w:firstLine="440"/>
        <w:rPr>
          <w:rFonts w:ascii="宋体" w:hAnsi="宋体"/>
          <w:b/>
          <w:sz w:val="24"/>
        </w:rPr>
      </w:pPr>
    </w:p>
    <w:p w14:paraId="108AAD54" w14:textId="77777777" w:rsidR="00325313" w:rsidRPr="00632C26" w:rsidRDefault="00632C26">
      <w:pPr>
        <w:adjustRightInd w:val="0"/>
        <w:snapToGrid w:val="0"/>
        <w:spacing w:line="360" w:lineRule="auto"/>
        <w:jc w:val="center"/>
        <w:rPr>
          <w:rFonts w:ascii="宋体" w:hAnsi="宋体"/>
          <w:b/>
          <w:sz w:val="24"/>
        </w:rPr>
      </w:pPr>
      <w:r w:rsidRPr="00632C26">
        <w:rPr>
          <w:rFonts w:ascii="宋体" w:hAnsi="宋体" w:hint="eastAsia"/>
          <w:b/>
          <w:sz w:val="24"/>
        </w:rPr>
        <w:t>第三章</w:t>
      </w:r>
      <w:r w:rsidRPr="00632C26">
        <w:rPr>
          <w:rFonts w:ascii="宋体" w:hAnsi="宋体"/>
          <w:b/>
          <w:sz w:val="24"/>
        </w:rPr>
        <w:t xml:space="preserve">  </w:t>
      </w:r>
      <w:r w:rsidRPr="00632C26">
        <w:rPr>
          <w:rFonts w:ascii="宋体" w:hAnsi="宋体" w:hint="eastAsia"/>
          <w:b/>
          <w:sz w:val="24"/>
        </w:rPr>
        <w:t>会议的召开</w:t>
      </w:r>
    </w:p>
    <w:p w14:paraId="287DBB0C" w14:textId="77777777" w:rsidR="00325313" w:rsidRPr="00632C26" w:rsidRDefault="00325313">
      <w:pPr>
        <w:adjustRightInd w:val="0"/>
        <w:snapToGrid w:val="0"/>
        <w:spacing w:line="360" w:lineRule="auto"/>
        <w:rPr>
          <w:rFonts w:ascii="宋体" w:hAnsi="宋体"/>
          <w:sz w:val="24"/>
        </w:rPr>
      </w:pPr>
    </w:p>
    <w:p w14:paraId="0E9F7883" w14:textId="2326F542"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第十条</w:t>
      </w:r>
      <w:r w:rsidRPr="00632C26">
        <w:rPr>
          <w:rFonts w:ascii="宋体" w:hAnsi="宋体"/>
          <w:sz w:val="24"/>
        </w:rPr>
        <w:t xml:space="preserve">  </w:t>
      </w:r>
      <w:r w:rsidRPr="00632C26">
        <w:rPr>
          <w:rFonts w:ascii="宋体" w:hAnsi="宋体" w:hint="eastAsia"/>
          <w:sz w:val="24"/>
        </w:rPr>
        <w:t>董事会会议应当以现场方式召开。在保障董事充分发表意见的前提下，董事会会议亦可采用</w:t>
      </w:r>
      <w:r w:rsidR="008F1C5F">
        <w:rPr>
          <w:rFonts w:ascii="宋体" w:hAnsi="宋体" w:hint="eastAsia"/>
          <w:sz w:val="24"/>
        </w:rPr>
        <w:t>电子通信</w:t>
      </w:r>
      <w:r w:rsidRPr="00632C26">
        <w:rPr>
          <w:rFonts w:ascii="宋体" w:hAnsi="宋体" w:hint="eastAsia"/>
          <w:sz w:val="24"/>
        </w:rPr>
        <w:t>、现场结合</w:t>
      </w:r>
      <w:r w:rsidR="008F1C5F">
        <w:rPr>
          <w:rFonts w:ascii="宋体" w:hAnsi="宋体" w:hint="eastAsia"/>
          <w:sz w:val="24"/>
        </w:rPr>
        <w:t>电子通信</w:t>
      </w:r>
      <w:r w:rsidRPr="00632C26">
        <w:rPr>
          <w:rFonts w:ascii="宋体" w:hAnsi="宋体" w:hint="eastAsia"/>
          <w:sz w:val="24"/>
        </w:rPr>
        <w:t>的方式召开。</w:t>
      </w:r>
    </w:p>
    <w:p w14:paraId="4FDF40E7" w14:textId="2D2F7246"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第十一条</w:t>
      </w:r>
      <w:r w:rsidRPr="00632C26">
        <w:rPr>
          <w:rFonts w:ascii="宋体" w:hAnsi="宋体"/>
          <w:sz w:val="24"/>
        </w:rPr>
        <w:t xml:space="preserve">  </w:t>
      </w:r>
      <w:r w:rsidRPr="00632C26">
        <w:rPr>
          <w:rFonts w:ascii="宋体" w:hAnsi="宋体" w:hint="eastAsia"/>
          <w:sz w:val="24"/>
        </w:rPr>
        <w:t>董事会会议应当有过半数的董事出席方可举行。</w:t>
      </w:r>
    </w:p>
    <w:p w14:paraId="1BD00B33" w14:textId="7839CD7F"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lastRenderedPageBreak/>
        <w:t>第十二条</w:t>
      </w:r>
      <w:r w:rsidRPr="00632C26">
        <w:rPr>
          <w:rFonts w:ascii="宋体" w:hAnsi="宋体"/>
          <w:sz w:val="24"/>
        </w:rPr>
        <w:t xml:space="preserve">  </w:t>
      </w:r>
      <w:r w:rsidRPr="00632C26">
        <w:rPr>
          <w:rFonts w:ascii="宋体" w:hAnsi="宋体" w:hint="eastAsia"/>
          <w:sz w:val="24"/>
        </w:rPr>
        <w:t>董事会会议由董事长召集并主持。董事长不能履行职务或者不履行职务的，由过半数的董事共同推举一名董事履行职务。</w:t>
      </w:r>
    </w:p>
    <w:p w14:paraId="0E3461E9"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第十三条</w:t>
      </w:r>
      <w:r w:rsidRPr="00632C26">
        <w:rPr>
          <w:rFonts w:ascii="宋体" w:hAnsi="宋体"/>
          <w:sz w:val="24"/>
        </w:rPr>
        <w:t xml:space="preserve">  </w:t>
      </w:r>
      <w:r w:rsidRPr="00632C26">
        <w:rPr>
          <w:rFonts w:ascii="宋体" w:hAnsi="宋体" w:hint="eastAsia"/>
          <w:sz w:val="24"/>
        </w:rPr>
        <w:t>董事会会议应当由董事本人出席，董事因故不能出席的，可以书面委托其他董事代为出席。</w:t>
      </w:r>
    </w:p>
    <w:p w14:paraId="7696DBAF"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委托书应当载明代理人的姓名，代理事项、权限和有效期限，并由委托人签名或盖章。代为出席会议的董事应当在授权范围内行使董事的权利。</w:t>
      </w:r>
    </w:p>
    <w:p w14:paraId="2A1D18F6"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董事未出席董事会会议，亦未委托代表出席的，视为放弃在该次会议上的投票权。</w:t>
      </w:r>
    </w:p>
    <w:p w14:paraId="55ACC62C"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委托和受托出席董事会会议应当遵循以下原则：（一）在审议关联交易事项时，非关联董事不得委托关联董事代为出席，关联董事也不得接受非关联董事的委托；（二）独立董事不得委托非独立董事代为出席，非独立董事也不得接受独立董事的委托；（三）董事不得在未说明其本人对提案的个人意见和表决意向的情况下全权委托其他董事代为出席，有关董事也不得接受全权委托和授权不明确的委托；（四）一名董事不得接受超过两名董事的委托，董事也不得委托已经接受两名其他董事委托的董事代为出席。</w:t>
      </w:r>
    </w:p>
    <w:p w14:paraId="082C4362" w14:textId="38661DDC"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第十四条</w:t>
      </w:r>
      <w:r w:rsidRPr="00632C26">
        <w:rPr>
          <w:rFonts w:ascii="宋体" w:hAnsi="宋体"/>
          <w:sz w:val="24"/>
        </w:rPr>
        <w:t xml:space="preserve">  </w:t>
      </w:r>
      <w:r w:rsidRPr="00632C26">
        <w:rPr>
          <w:rFonts w:ascii="宋体" w:hAnsi="宋体" w:hint="eastAsia"/>
          <w:sz w:val="24"/>
        </w:rPr>
        <w:t>董事连续两次未能亲自出席，也不委托其他董事出席董事会会议，视为不能履行职责，董事会应当建议股东会予以撤换。</w:t>
      </w:r>
    </w:p>
    <w:p w14:paraId="4CDB8792" w14:textId="409440C3"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第十五条</w:t>
      </w:r>
      <w:r w:rsidRPr="00632C26">
        <w:rPr>
          <w:rFonts w:ascii="宋体" w:hAnsi="宋体"/>
          <w:sz w:val="24"/>
        </w:rPr>
        <w:t xml:space="preserve">  </w:t>
      </w:r>
      <w:r w:rsidRPr="00632C26">
        <w:rPr>
          <w:rFonts w:ascii="宋体" w:hAnsi="宋体" w:hint="eastAsia"/>
          <w:sz w:val="24"/>
        </w:rPr>
        <w:t>公司的高级管理人员列席董事会会议。会议召集人认为必要时，可以邀请提案人员等列席会议。</w:t>
      </w:r>
    </w:p>
    <w:p w14:paraId="6724A3AA" w14:textId="77777777" w:rsidR="00325313" w:rsidRPr="00632C26" w:rsidRDefault="00325313">
      <w:pPr>
        <w:adjustRightInd w:val="0"/>
        <w:snapToGrid w:val="0"/>
        <w:spacing w:line="360" w:lineRule="auto"/>
        <w:ind w:firstLineChars="200" w:firstLine="438"/>
        <w:rPr>
          <w:rFonts w:ascii="宋体" w:hAnsi="宋体"/>
          <w:sz w:val="24"/>
        </w:rPr>
      </w:pPr>
    </w:p>
    <w:p w14:paraId="48CB2D87" w14:textId="77777777" w:rsidR="00325313" w:rsidRPr="00632C26" w:rsidRDefault="00632C26">
      <w:pPr>
        <w:adjustRightInd w:val="0"/>
        <w:snapToGrid w:val="0"/>
        <w:spacing w:line="360" w:lineRule="auto"/>
        <w:jc w:val="center"/>
        <w:rPr>
          <w:rFonts w:ascii="宋体" w:hAnsi="宋体"/>
          <w:b/>
          <w:sz w:val="24"/>
        </w:rPr>
      </w:pPr>
      <w:r w:rsidRPr="00632C26">
        <w:rPr>
          <w:rFonts w:ascii="宋体" w:hAnsi="宋体" w:hint="eastAsia"/>
          <w:b/>
          <w:sz w:val="24"/>
        </w:rPr>
        <w:t>第四章</w:t>
      </w:r>
      <w:r w:rsidRPr="00632C26">
        <w:rPr>
          <w:rFonts w:ascii="宋体" w:hAnsi="宋体"/>
          <w:b/>
          <w:sz w:val="24"/>
        </w:rPr>
        <w:t xml:space="preserve">  </w:t>
      </w:r>
      <w:r w:rsidRPr="00632C26">
        <w:rPr>
          <w:rFonts w:ascii="宋体" w:hAnsi="宋体" w:hint="eastAsia"/>
          <w:b/>
          <w:sz w:val="24"/>
        </w:rPr>
        <w:t>会议的表决</w:t>
      </w:r>
    </w:p>
    <w:p w14:paraId="5BDF6CDE" w14:textId="77777777" w:rsidR="00325313" w:rsidRPr="00632C26" w:rsidRDefault="00325313">
      <w:pPr>
        <w:adjustRightInd w:val="0"/>
        <w:snapToGrid w:val="0"/>
        <w:spacing w:line="360" w:lineRule="auto"/>
        <w:ind w:firstLineChars="200" w:firstLine="438"/>
        <w:rPr>
          <w:rFonts w:ascii="宋体" w:hAnsi="宋体"/>
          <w:sz w:val="24"/>
        </w:rPr>
      </w:pPr>
    </w:p>
    <w:p w14:paraId="51B8E9C8"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第十六条</w:t>
      </w:r>
      <w:r w:rsidRPr="00632C26">
        <w:rPr>
          <w:rFonts w:ascii="宋体" w:hAnsi="宋体"/>
          <w:sz w:val="24"/>
        </w:rPr>
        <w:t xml:space="preserve">  </w:t>
      </w:r>
      <w:r w:rsidRPr="00632C26">
        <w:rPr>
          <w:rFonts w:ascii="宋体" w:hAnsi="宋体" w:hint="eastAsia"/>
          <w:sz w:val="24"/>
        </w:rPr>
        <w:t>董事会对所有列入议事日程的提案应当进行逐项表决，不得以任何理由搁置或不予表决。对同一事项有不同提案的，应以提案提出的时间顺序进行表决，对事项作出决议。</w:t>
      </w:r>
    </w:p>
    <w:p w14:paraId="53E56F04"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第十七条</w:t>
      </w:r>
      <w:r w:rsidRPr="00632C26">
        <w:rPr>
          <w:rFonts w:ascii="宋体" w:hAnsi="宋体"/>
          <w:sz w:val="24"/>
        </w:rPr>
        <w:t xml:space="preserve">  </w:t>
      </w:r>
      <w:r w:rsidRPr="00632C26">
        <w:rPr>
          <w:rFonts w:ascii="宋体" w:hAnsi="宋体" w:hint="eastAsia"/>
          <w:sz w:val="24"/>
        </w:rPr>
        <w:t>公司董事会应保证董事享有充分的发言权。</w:t>
      </w:r>
    </w:p>
    <w:p w14:paraId="1320FDB7"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第十八条</w:t>
      </w:r>
      <w:r w:rsidRPr="00632C26">
        <w:rPr>
          <w:rFonts w:ascii="宋体" w:hAnsi="宋体"/>
          <w:sz w:val="24"/>
        </w:rPr>
        <w:t xml:space="preserve">  </w:t>
      </w:r>
      <w:r w:rsidRPr="00632C26">
        <w:rPr>
          <w:rFonts w:ascii="宋体" w:hAnsi="宋体" w:hint="eastAsia"/>
          <w:sz w:val="24"/>
        </w:rPr>
        <w:t>董事会的会议表决，实行一人一票，决议表决方式为：记名投票、举手表决。</w:t>
      </w:r>
    </w:p>
    <w:p w14:paraId="71C26F5D" w14:textId="31F11FBC"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在保障董事充分表达意见的前提下，董事会可以采用</w:t>
      </w:r>
      <w:r w:rsidR="008F1C5F">
        <w:rPr>
          <w:rFonts w:ascii="宋体" w:hAnsi="宋体" w:hint="eastAsia"/>
          <w:sz w:val="24"/>
        </w:rPr>
        <w:t>电子通信</w:t>
      </w:r>
      <w:r w:rsidRPr="00632C26">
        <w:rPr>
          <w:rFonts w:ascii="宋体" w:hAnsi="宋体" w:hint="eastAsia"/>
          <w:sz w:val="24"/>
        </w:rPr>
        <w:t>方式进行并作出决议，并由参会董事签字。</w:t>
      </w:r>
    </w:p>
    <w:p w14:paraId="16767740" w14:textId="47E34CF1"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第十九条</w:t>
      </w:r>
      <w:r w:rsidRPr="00632C26">
        <w:rPr>
          <w:rFonts w:ascii="宋体" w:hAnsi="宋体"/>
          <w:sz w:val="24"/>
        </w:rPr>
        <w:t xml:space="preserve">  </w:t>
      </w:r>
      <w:r w:rsidRPr="00632C26">
        <w:rPr>
          <w:rFonts w:ascii="宋体" w:hAnsi="宋体" w:hint="eastAsia"/>
          <w:sz w:val="24"/>
        </w:rPr>
        <w:t>董事采用</w:t>
      </w:r>
      <w:r w:rsidR="008F1C5F">
        <w:rPr>
          <w:rFonts w:ascii="宋体" w:hAnsi="宋体" w:hint="eastAsia"/>
          <w:sz w:val="24"/>
        </w:rPr>
        <w:t>电子通信</w:t>
      </w:r>
      <w:r w:rsidRPr="00632C26">
        <w:rPr>
          <w:rFonts w:ascii="宋体" w:hAnsi="宋体" w:hint="eastAsia"/>
          <w:sz w:val="24"/>
        </w:rPr>
        <w:t>方式出席会议，应采用填写表决票的记名投票表决方</w:t>
      </w:r>
      <w:r w:rsidRPr="00632C26">
        <w:rPr>
          <w:rFonts w:ascii="宋体" w:hAnsi="宋体" w:hint="eastAsia"/>
          <w:sz w:val="24"/>
        </w:rPr>
        <w:lastRenderedPageBreak/>
        <w:t>式进行表决。</w:t>
      </w:r>
    </w:p>
    <w:p w14:paraId="04E1F922"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董事会表决票由董事会秘书负责组织制作，表决票至少包括如下内容：</w:t>
      </w:r>
    </w:p>
    <w:p w14:paraId="0F57C454"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（一）董事会届次、召开时间；</w:t>
      </w:r>
    </w:p>
    <w:p w14:paraId="0B208A72"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（二）董事签署姓名；</w:t>
      </w:r>
    </w:p>
    <w:p w14:paraId="77BA57AE"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（三）需审议表决的事项；</w:t>
      </w:r>
    </w:p>
    <w:p w14:paraId="7598C1AC"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（四）投同意、反对、弃权票的方式指示；</w:t>
      </w:r>
    </w:p>
    <w:p w14:paraId="145E4BAD"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（五）其他需要记载的事项。</w:t>
      </w:r>
    </w:p>
    <w:p w14:paraId="49BB44BD" w14:textId="73DFA383"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董事填写表决票，应在会议通知规定时间内，以专人送出</w:t>
      </w:r>
      <w:r w:rsidR="008F1C5F">
        <w:rPr>
          <w:rFonts w:ascii="宋体" w:hAnsi="宋体" w:hint="eastAsia"/>
          <w:sz w:val="24"/>
        </w:rPr>
        <w:t>或电</w:t>
      </w:r>
      <w:r w:rsidR="00FA2C99" w:rsidRPr="00632C26">
        <w:rPr>
          <w:rFonts w:ascii="宋体" w:hAnsi="宋体" w:hint="eastAsia"/>
          <w:sz w:val="24"/>
        </w:rPr>
        <w:t>子通信</w:t>
      </w:r>
      <w:r w:rsidRPr="00632C26">
        <w:rPr>
          <w:rFonts w:ascii="宋体" w:hAnsi="宋体" w:hint="eastAsia"/>
          <w:sz w:val="24"/>
        </w:rPr>
        <w:t>方式送达指定地址，否则视为未出席会议。</w:t>
      </w:r>
    </w:p>
    <w:p w14:paraId="5005BB69"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第二十条</w:t>
      </w:r>
      <w:r w:rsidRPr="00632C26">
        <w:rPr>
          <w:rFonts w:ascii="宋体" w:hAnsi="宋体"/>
          <w:sz w:val="24"/>
        </w:rPr>
        <w:t xml:space="preserve">  </w:t>
      </w:r>
      <w:r w:rsidRPr="00632C26">
        <w:rPr>
          <w:rFonts w:ascii="宋体" w:hAnsi="宋体" w:hint="eastAsia"/>
          <w:sz w:val="24"/>
        </w:rPr>
        <w:t>董事会做出决议，必须经全体董事过半数通过。</w:t>
      </w:r>
    </w:p>
    <w:p w14:paraId="5D01EA32" w14:textId="4F8DDF52" w:rsidR="00325313" w:rsidRPr="00632C26" w:rsidRDefault="00632C26">
      <w:pPr>
        <w:adjustRightInd w:val="0"/>
        <w:snapToGrid w:val="0"/>
        <w:spacing w:line="360" w:lineRule="auto"/>
        <w:ind w:firstLineChars="200" w:firstLine="438"/>
        <w:rPr>
          <w:rFonts w:ascii="宋体" w:hAnsi="宋体"/>
          <w:sz w:val="24"/>
        </w:rPr>
      </w:pPr>
      <w:r w:rsidRPr="00024A81">
        <w:rPr>
          <w:rFonts w:ascii="宋体" w:hAnsi="宋体" w:hint="eastAsia"/>
          <w:sz w:val="24"/>
        </w:rPr>
        <w:t>公司因《公司章程》</w:t>
      </w:r>
      <w:r w:rsidR="008F1C5F" w:rsidRPr="00024A81">
        <w:rPr>
          <w:rFonts w:ascii="宋体" w:hAnsi="宋体" w:hint="eastAsia"/>
          <w:sz w:val="24"/>
        </w:rPr>
        <w:t>第二十五</w:t>
      </w:r>
      <w:r w:rsidRPr="00024A81">
        <w:rPr>
          <w:rFonts w:ascii="宋体" w:hAnsi="宋体" w:hint="eastAsia"/>
          <w:sz w:val="24"/>
        </w:rPr>
        <w:t>条第（三）项、第（五）项、第（六）项</w:t>
      </w:r>
      <w:r w:rsidRPr="00632C26">
        <w:rPr>
          <w:rFonts w:ascii="宋体" w:hAnsi="宋体" w:hint="eastAsia"/>
          <w:sz w:val="24"/>
        </w:rPr>
        <w:t>规定的情形收购本公司股份的，须同时经三分之二以上董事出席的董事会会议决议。</w:t>
      </w:r>
    </w:p>
    <w:p w14:paraId="12E3C1B9"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应由董事会审议的对外担保、财务资助等事项，须同时经出席董事会的三分之二以上董事同意并作出决议。</w:t>
      </w:r>
    </w:p>
    <w:p w14:paraId="37D60724" w14:textId="2A487F00"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第二十一条</w:t>
      </w:r>
      <w:r w:rsidRPr="00632C26">
        <w:rPr>
          <w:rFonts w:ascii="宋体" w:hAnsi="宋体"/>
          <w:sz w:val="24"/>
        </w:rPr>
        <w:t xml:space="preserve">  </w:t>
      </w:r>
      <w:r w:rsidRPr="00632C26">
        <w:rPr>
          <w:rFonts w:ascii="宋体" w:hAnsi="宋体" w:hint="eastAsia"/>
          <w:sz w:val="24"/>
        </w:rPr>
        <w:t>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的无关联董事人数不足</w:t>
      </w:r>
      <w:r w:rsidRPr="00632C26">
        <w:rPr>
          <w:rFonts w:ascii="宋体" w:hAnsi="宋体"/>
          <w:sz w:val="24"/>
        </w:rPr>
        <w:t>3</w:t>
      </w:r>
      <w:r w:rsidRPr="00632C26">
        <w:rPr>
          <w:rFonts w:ascii="宋体" w:hAnsi="宋体" w:hint="eastAsia"/>
          <w:sz w:val="24"/>
        </w:rPr>
        <w:t>人的，应将该事项提交股东会审议。</w:t>
      </w:r>
    </w:p>
    <w:p w14:paraId="62ADFD8D"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关联方应保证其所提供的信息真实、完整，其与会议决议事项所涉及企业有关联关系的，应及时告知董事会秘书。</w:t>
      </w:r>
    </w:p>
    <w:p w14:paraId="7DDA5758"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第二十二条</w:t>
      </w:r>
      <w:r w:rsidRPr="00632C26">
        <w:rPr>
          <w:rFonts w:ascii="宋体" w:hAnsi="宋体"/>
          <w:sz w:val="24"/>
        </w:rPr>
        <w:t xml:space="preserve">  </w:t>
      </w:r>
      <w:r w:rsidRPr="00632C26">
        <w:rPr>
          <w:rFonts w:ascii="宋体" w:hAnsi="宋体" w:hint="eastAsia"/>
          <w:sz w:val="24"/>
        </w:rPr>
        <w:t>董事应履行勤勉尽责义务，认真审议提交的议案，对议案表决时投反对票或弃权票的，均需说明明确的理由。</w:t>
      </w:r>
    </w:p>
    <w:p w14:paraId="58FC5870" w14:textId="4C5E6816"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第二十三条</w:t>
      </w:r>
      <w:r w:rsidRPr="00632C26">
        <w:rPr>
          <w:rFonts w:ascii="宋体" w:hAnsi="宋体"/>
          <w:sz w:val="24"/>
        </w:rPr>
        <w:t xml:space="preserve">  </w:t>
      </w:r>
      <w:r w:rsidRPr="00632C26">
        <w:rPr>
          <w:rFonts w:ascii="宋体" w:hAnsi="宋体" w:hint="eastAsia"/>
          <w:sz w:val="24"/>
        </w:rPr>
        <w:t>除《公司法》《公司章程》规定应列席董事会会议的总经理外的其它列席人员，只在讨论相关议题时列席会议，在其它时间应当回避。</w:t>
      </w:r>
    </w:p>
    <w:p w14:paraId="78251A0B"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所有列席人员都有发言权，但无表决权。董事会在作出决定之前，应当充分听取列席人员的意见。</w:t>
      </w:r>
    </w:p>
    <w:p w14:paraId="035EA963" w14:textId="77777777" w:rsidR="00325313" w:rsidRPr="00632C26" w:rsidRDefault="00325313">
      <w:pPr>
        <w:adjustRightInd w:val="0"/>
        <w:snapToGrid w:val="0"/>
        <w:spacing w:line="360" w:lineRule="auto"/>
        <w:ind w:firstLineChars="200" w:firstLine="438"/>
        <w:jc w:val="center"/>
        <w:rPr>
          <w:rFonts w:ascii="宋体" w:hAnsi="宋体"/>
          <w:sz w:val="24"/>
        </w:rPr>
      </w:pPr>
    </w:p>
    <w:p w14:paraId="2D12BA5E" w14:textId="77777777" w:rsidR="00325313" w:rsidRPr="00632C26" w:rsidRDefault="00632C26">
      <w:pPr>
        <w:adjustRightInd w:val="0"/>
        <w:snapToGrid w:val="0"/>
        <w:spacing w:line="360" w:lineRule="auto"/>
        <w:jc w:val="center"/>
        <w:rPr>
          <w:rFonts w:ascii="宋体" w:hAnsi="宋体"/>
          <w:b/>
          <w:sz w:val="24"/>
        </w:rPr>
      </w:pPr>
      <w:r w:rsidRPr="00632C26">
        <w:rPr>
          <w:rFonts w:ascii="宋体" w:hAnsi="宋体" w:hint="eastAsia"/>
          <w:b/>
          <w:sz w:val="24"/>
        </w:rPr>
        <w:t>第五章</w:t>
      </w:r>
      <w:r w:rsidRPr="00632C26">
        <w:rPr>
          <w:rFonts w:ascii="宋体" w:hAnsi="宋体"/>
          <w:b/>
          <w:sz w:val="24"/>
        </w:rPr>
        <w:t xml:space="preserve">  </w:t>
      </w:r>
      <w:r w:rsidRPr="00632C26">
        <w:rPr>
          <w:rFonts w:ascii="宋体" w:hAnsi="宋体" w:hint="eastAsia"/>
          <w:b/>
          <w:sz w:val="24"/>
        </w:rPr>
        <w:t>会议记录</w:t>
      </w:r>
    </w:p>
    <w:p w14:paraId="63FA5CA5" w14:textId="77777777" w:rsidR="00325313" w:rsidRPr="00632C26" w:rsidRDefault="00325313">
      <w:pPr>
        <w:adjustRightInd w:val="0"/>
        <w:snapToGrid w:val="0"/>
        <w:spacing w:line="360" w:lineRule="auto"/>
        <w:rPr>
          <w:rFonts w:ascii="宋体" w:hAnsi="宋体"/>
          <w:b/>
          <w:sz w:val="24"/>
        </w:rPr>
      </w:pPr>
    </w:p>
    <w:p w14:paraId="1564B4BB"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第二十四条</w:t>
      </w:r>
      <w:r w:rsidRPr="00632C26">
        <w:rPr>
          <w:rFonts w:ascii="宋体" w:hAnsi="宋体"/>
          <w:sz w:val="24"/>
        </w:rPr>
        <w:t xml:space="preserve">  </w:t>
      </w:r>
      <w:r w:rsidRPr="00632C26">
        <w:rPr>
          <w:rFonts w:ascii="宋体" w:hAnsi="宋体" w:hint="eastAsia"/>
          <w:sz w:val="24"/>
        </w:rPr>
        <w:t>董事会应对会议所议事项的讨论过程和决定做成会议记录，会议记录应包括以下内容：</w:t>
      </w:r>
    </w:p>
    <w:p w14:paraId="01EB9484"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（一）会议召开的日期、地点和召集人姓名；</w:t>
      </w:r>
    </w:p>
    <w:p w14:paraId="2E2BBD30"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（二）出席董事的姓名以及受他人委托出席董事会的董事（代理人）姓名；</w:t>
      </w:r>
    </w:p>
    <w:p w14:paraId="393B891F"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（三）会议议程；</w:t>
      </w:r>
    </w:p>
    <w:p w14:paraId="31F6D76E"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（四）董事发言要点；</w:t>
      </w:r>
    </w:p>
    <w:p w14:paraId="3A0B4451"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（五）每一决议事项的表决方式和结果（表决结果应载明同意、反对或弃权的票数）。</w:t>
      </w:r>
    </w:p>
    <w:p w14:paraId="64184942"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第二十五条</w:t>
      </w:r>
      <w:r w:rsidRPr="00632C26">
        <w:rPr>
          <w:rFonts w:ascii="宋体" w:hAnsi="宋体"/>
          <w:sz w:val="24"/>
        </w:rPr>
        <w:t xml:space="preserve">  </w:t>
      </w:r>
      <w:r w:rsidRPr="00632C26">
        <w:rPr>
          <w:rFonts w:ascii="宋体" w:hAnsi="宋体" w:hint="eastAsia"/>
          <w:sz w:val="24"/>
        </w:rPr>
        <w:t>出席会议的董事及记录人应在会议记录上签名，在会议记录上签名的董事，可以对某议题表示异议并记录于会议记录上。</w:t>
      </w:r>
    </w:p>
    <w:p w14:paraId="1551B0E9"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第二十六条</w:t>
      </w:r>
      <w:r w:rsidRPr="00632C26">
        <w:rPr>
          <w:rFonts w:ascii="宋体" w:hAnsi="宋体"/>
          <w:sz w:val="24"/>
        </w:rPr>
        <w:t xml:space="preserve">  </w:t>
      </w:r>
      <w:r w:rsidRPr="00632C26">
        <w:rPr>
          <w:rFonts w:ascii="宋体" w:hAnsi="宋体" w:hint="eastAsia"/>
          <w:sz w:val="24"/>
        </w:rPr>
        <w:t>董事会决议违反法律、行政法规或《公司章程》和本规则，致使公司遭受严重经济损失的，参与决议的董事对公司负赔偿责任；但经证明在表决时曾表明反对或提出异议并记录于会议记录的，该董事可以免除责任。</w:t>
      </w:r>
    </w:p>
    <w:p w14:paraId="0D131A94" w14:textId="77777777" w:rsidR="00325313" w:rsidRPr="00632C26" w:rsidRDefault="00325313">
      <w:pPr>
        <w:adjustRightInd w:val="0"/>
        <w:snapToGrid w:val="0"/>
        <w:spacing w:line="360" w:lineRule="auto"/>
        <w:ind w:firstLineChars="200" w:firstLine="438"/>
        <w:rPr>
          <w:rFonts w:ascii="宋体" w:hAnsi="宋体"/>
          <w:sz w:val="24"/>
        </w:rPr>
      </w:pPr>
    </w:p>
    <w:p w14:paraId="24F38898" w14:textId="77777777" w:rsidR="00325313" w:rsidRPr="00632C26" w:rsidRDefault="00632C26">
      <w:pPr>
        <w:adjustRightInd w:val="0"/>
        <w:snapToGrid w:val="0"/>
        <w:spacing w:line="360" w:lineRule="auto"/>
        <w:jc w:val="center"/>
        <w:rPr>
          <w:rFonts w:ascii="宋体" w:hAnsi="宋体"/>
          <w:b/>
          <w:sz w:val="24"/>
        </w:rPr>
      </w:pPr>
      <w:r w:rsidRPr="00632C26">
        <w:rPr>
          <w:rFonts w:ascii="宋体" w:hAnsi="宋体" w:hint="eastAsia"/>
          <w:b/>
          <w:sz w:val="24"/>
        </w:rPr>
        <w:t>第六章</w:t>
      </w:r>
      <w:r w:rsidRPr="00632C26">
        <w:rPr>
          <w:rFonts w:ascii="宋体" w:hAnsi="宋体"/>
          <w:b/>
          <w:sz w:val="24"/>
        </w:rPr>
        <w:t xml:space="preserve">  </w:t>
      </w:r>
      <w:r w:rsidRPr="00632C26">
        <w:rPr>
          <w:rFonts w:ascii="宋体" w:hAnsi="宋体" w:hint="eastAsia"/>
          <w:b/>
          <w:sz w:val="24"/>
        </w:rPr>
        <w:t>会后事项</w:t>
      </w:r>
    </w:p>
    <w:p w14:paraId="48CF1169" w14:textId="77777777" w:rsidR="00325313" w:rsidRPr="00632C26" w:rsidRDefault="00325313">
      <w:pPr>
        <w:adjustRightInd w:val="0"/>
        <w:snapToGrid w:val="0"/>
        <w:spacing w:line="360" w:lineRule="auto"/>
        <w:rPr>
          <w:rFonts w:ascii="宋体" w:hAnsi="宋体"/>
          <w:sz w:val="24"/>
        </w:rPr>
      </w:pPr>
    </w:p>
    <w:p w14:paraId="74223BC8"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第二十七条</w:t>
      </w:r>
      <w:r w:rsidRPr="00632C26">
        <w:rPr>
          <w:rFonts w:ascii="宋体" w:hAnsi="宋体"/>
          <w:sz w:val="24"/>
        </w:rPr>
        <w:t xml:space="preserve">  </w:t>
      </w:r>
      <w:r w:rsidRPr="00632C26">
        <w:rPr>
          <w:rFonts w:ascii="宋体" w:hAnsi="宋体" w:hint="eastAsia"/>
          <w:sz w:val="24"/>
        </w:rPr>
        <w:t>董事会决议形成后，即由公司总经理负责落实，总经理应及时向董事会汇报决议的执行情况。</w:t>
      </w:r>
    </w:p>
    <w:p w14:paraId="7117DCB5"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第二十八条</w:t>
      </w:r>
      <w:r w:rsidRPr="00632C26">
        <w:rPr>
          <w:rFonts w:ascii="宋体" w:hAnsi="宋体"/>
          <w:sz w:val="24"/>
        </w:rPr>
        <w:t xml:space="preserve">  </w:t>
      </w:r>
      <w:r w:rsidRPr="00632C26">
        <w:rPr>
          <w:rFonts w:ascii="宋体" w:hAnsi="宋体" w:hint="eastAsia"/>
          <w:sz w:val="24"/>
        </w:rPr>
        <w:t>有关决议的执行者应在董事会上就以往董事会决议的执行和落实情况向董事会报告，董事有权就历次董事会决议的执行和落实情况向相关人员提出质询。</w:t>
      </w:r>
    </w:p>
    <w:p w14:paraId="24D85D00"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第二十九条</w:t>
      </w:r>
      <w:r w:rsidRPr="00632C26">
        <w:rPr>
          <w:rFonts w:ascii="宋体" w:hAnsi="宋体"/>
          <w:sz w:val="24"/>
        </w:rPr>
        <w:t xml:space="preserve">  </w:t>
      </w:r>
      <w:r w:rsidRPr="00632C26">
        <w:rPr>
          <w:rFonts w:ascii="宋体" w:hAnsi="宋体" w:hint="eastAsia"/>
          <w:sz w:val="24"/>
        </w:rPr>
        <w:t>董事会应就董事会决议的执行落实情况进行督促和检查，对具体落实中违背董事会决议，或与董事会决议精神不符，应责成执行者作出书面解释，并予以纠正；如因个人过错或重大过失对公司造成损失的，应追究其个人责任。</w:t>
      </w:r>
    </w:p>
    <w:p w14:paraId="0D23D32F"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第三十条</w:t>
      </w:r>
      <w:r w:rsidRPr="00632C26">
        <w:rPr>
          <w:rFonts w:ascii="宋体" w:hAnsi="宋体"/>
          <w:sz w:val="24"/>
        </w:rPr>
        <w:t xml:space="preserve">  </w:t>
      </w:r>
      <w:r w:rsidRPr="00632C26">
        <w:rPr>
          <w:rFonts w:ascii="宋体" w:hAnsi="宋体" w:hint="eastAsia"/>
          <w:sz w:val="24"/>
        </w:rPr>
        <w:t>董事会秘书负责在会后向有关监管部门上报会议记录、决议等有关材料，办理在公众媒体上的信息披露事务。</w:t>
      </w:r>
    </w:p>
    <w:p w14:paraId="667441CC"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第三十一条</w:t>
      </w:r>
      <w:r w:rsidRPr="00632C26">
        <w:rPr>
          <w:rFonts w:ascii="宋体" w:hAnsi="宋体"/>
          <w:sz w:val="24"/>
        </w:rPr>
        <w:t xml:space="preserve">  </w:t>
      </w:r>
      <w:r w:rsidRPr="00632C26">
        <w:rPr>
          <w:rFonts w:ascii="宋体" w:hAnsi="宋体" w:hint="eastAsia"/>
          <w:sz w:val="24"/>
        </w:rPr>
        <w:t>董事会的决定在通过正常的渠道披露之前，参加会议的所有人员不得以任何一种方式泄密，更不得以此谋取私利。如果发生上述行为，当事人应当承担一切后果，并视情节追究其法律责任。</w:t>
      </w:r>
    </w:p>
    <w:p w14:paraId="5BA7F0F8" w14:textId="77777777" w:rsidR="00325313" w:rsidRPr="00632C26" w:rsidRDefault="00632C26">
      <w:pPr>
        <w:adjustRightInd w:val="0"/>
        <w:snapToGrid w:val="0"/>
        <w:spacing w:line="360" w:lineRule="auto"/>
        <w:ind w:firstLineChars="200" w:firstLine="438"/>
        <w:rPr>
          <w:rFonts w:ascii="宋体" w:hAnsi="宋体"/>
          <w:b/>
          <w:color w:val="000000"/>
          <w:sz w:val="24"/>
        </w:rPr>
      </w:pPr>
      <w:r w:rsidRPr="00632C26">
        <w:rPr>
          <w:rFonts w:ascii="宋体" w:hAnsi="宋体" w:hint="eastAsia"/>
          <w:sz w:val="24"/>
        </w:rPr>
        <w:t>第三十二条</w:t>
      </w:r>
      <w:r w:rsidRPr="00632C26">
        <w:rPr>
          <w:rFonts w:ascii="宋体" w:hAnsi="宋体"/>
          <w:sz w:val="24"/>
        </w:rPr>
        <w:t xml:space="preserve">  </w:t>
      </w:r>
      <w:r w:rsidRPr="00632C26">
        <w:rPr>
          <w:rFonts w:ascii="宋体" w:hAnsi="宋体" w:hint="eastAsia"/>
          <w:sz w:val="24"/>
        </w:rPr>
        <w:t>董事会会议档案，包括会议通知和会议材料、会议签到、决议、经与</w:t>
      </w:r>
      <w:r w:rsidRPr="00632C26">
        <w:rPr>
          <w:rFonts w:ascii="宋体" w:hAnsi="宋体" w:hint="eastAsia"/>
          <w:sz w:val="24"/>
        </w:rPr>
        <w:lastRenderedPageBreak/>
        <w:t>会董事签字确认的会议记录、决议公告等。董事会会议记录作为公司档案保存，保存期限不少于</w:t>
      </w:r>
      <w:r w:rsidRPr="00632C26">
        <w:rPr>
          <w:rFonts w:ascii="宋体" w:hAnsi="宋体"/>
          <w:sz w:val="24"/>
        </w:rPr>
        <w:t>10</w:t>
      </w:r>
      <w:r w:rsidRPr="00632C26">
        <w:rPr>
          <w:rFonts w:ascii="宋体" w:hAnsi="宋体" w:hint="eastAsia"/>
          <w:sz w:val="24"/>
        </w:rPr>
        <w:t>年。</w:t>
      </w:r>
    </w:p>
    <w:p w14:paraId="50AD3BD6" w14:textId="77777777" w:rsidR="00325313" w:rsidRPr="00632C26" w:rsidRDefault="00325313">
      <w:pPr>
        <w:adjustRightInd w:val="0"/>
        <w:snapToGrid w:val="0"/>
        <w:spacing w:line="360" w:lineRule="auto"/>
        <w:ind w:firstLineChars="200" w:firstLine="440"/>
        <w:rPr>
          <w:rFonts w:ascii="宋体" w:hAnsi="宋体"/>
          <w:b/>
          <w:bCs/>
          <w:color w:val="000000"/>
          <w:sz w:val="24"/>
        </w:rPr>
      </w:pPr>
    </w:p>
    <w:p w14:paraId="3B05843D" w14:textId="77777777" w:rsidR="00325313" w:rsidRPr="00632C26" w:rsidRDefault="00632C26">
      <w:pPr>
        <w:adjustRightInd w:val="0"/>
        <w:snapToGrid w:val="0"/>
        <w:spacing w:line="360" w:lineRule="auto"/>
        <w:jc w:val="center"/>
        <w:rPr>
          <w:rFonts w:ascii="宋体" w:hAnsi="宋体"/>
          <w:b/>
          <w:bCs/>
          <w:color w:val="000000"/>
          <w:sz w:val="24"/>
        </w:rPr>
      </w:pPr>
      <w:r w:rsidRPr="00632C26">
        <w:rPr>
          <w:rFonts w:ascii="宋体" w:hAnsi="宋体" w:hint="eastAsia"/>
          <w:b/>
          <w:bCs/>
          <w:color w:val="000000"/>
          <w:sz w:val="24"/>
        </w:rPr>
        <w:t>第七章</w:t>
      </w:r>
      <w:r w:rsidRPr="00632C26">
        <w:rPr>
          <w:rFonts w:ascii="宋体" w:hAnsi="宋体"/>
          <w:b/>
          <w:bCs/>
          <w:color w:val="000000"/>
          <w:sz w:val="24"/>
        </w:rPr>
        <w:t xml:space="preserve">  </w:t>
      </w:r>
      <w:r w:rsidRPr="00632C26">
        <w:rPr>
          <w:rFonts w:ascii="宋体" w:hAnsi="宋体" w:hint="eastAsia"/>
          <w:b/>
          <w:bCs/>
          <w:color w:val="000000"/>
          <w:sz w:val="24"/>
        </w:rPr>
        <w:t>附则</w:t>
      </w:r>
    </w:p>
    <w:p w14:paraId="7581F68C" w14:textId="77777777" w:rsidR="00325313" w:rsidRPr="00632C26" w:rsidRDefault="00325313">
      <w:pPr>
        <w:adjustRightInd w:val="0"/>
        <w:snapToGrid w:val="0"/>
        <w:spacing w:line="360" w:lineRule="auto"/>
        <w:rPr>
          <w:rFonts w:ascii="宋体" w:hAnsi="宋体"/>
          <w:b/>
          <w:bCs/>
          <w:color w:val="000000"/>
          <w:sz w:val="24"/>
        </w:rPr>
      </w:pPr>
    </w:p>
    <w:p w14:paraId="36EAA80B"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第三十三条</w:t>
      </w:r>
      <w:r w:rsidRPr="00632C26">
        <w:rPr>
          <w:rFonts w:ascii="宋体" w:hAnsi="宋体"/>
          <w:sz w:val="24"/>
        </w:rPr>
        <w:t xml:space="preserve">  </w:t>
      </w:r>
      <w:r w:rsidRPr="00632C26">
        <w:rPr>
          <w:rFonts w:ascii="宋体" w:hAnsi="宋体" w:hint="eastAsia"/>
          <w:sz w:val="24"/>
        </w:rPr>
        <w:t>本规则的解释权属于董事会。</w:t>
      </w:r>
    </w:p>
    <w:p w14:paraId="0A1F40BB" w14:textId="77777777" w:rsidR="00325313" w:rsidRPr="00632C26" w:rsidRDefault="00632C26">
      <w:pPr>
        <w:adjustRightInd w:val="0"/>
        <w:snapToGrid w:val="0"/>
        <w:spacing w:line="360" w:lineRule="auto"/>
        <w:ind w:firstLineChars="200" w:firstLine="438"/>
        <w:rPr>
          <w:rFonts w:ascii="宋体" w:hAnsi="宋体"/>
          <w:sz w:val="24"/>
        </w:rPr>
      </w:pPr>
      <w:r w:rsidRPr="00632C26">
        <w:rPr>
          <w:rFonts w:ascii="宋体" w:hAnsi="宋体" w:hint="eastAsia"/>
          <w:sz w:val="24"/>
        </w:rPr>
        <w:t>第三十四条</w:t>
      </w:r>
      <w:r w:rsidRPr="00632C26">
        <w:rPr>
          <w:rFonts w:ascii="宋体" w:hAnsi="宋体"/>
          <w:sz w:val="24"/>
        </w:rPr>
        <w:t xml:space="preserve">  </w:t>
      </w:r>
      <w:r w:rsidRPr="00632C26">
        <w:rPr>
          <w:rFonts w:ascii="宋体" w:hAnsi="宋体" w:hint="eastAsia"/>
          <w:sz w:val="24"/>
        </w:rPr>
        <w:t>本规则没有规定或与法律、法规及《公司章程》的规定不一致的，以法律、法规、《公司章程》的规定为准。</w:t>
      </w:r>
    </w:p>
    <w:p w14:paraId="6274E04C" w14:textId="1C61F81C" w:rsidR="00AB1D64" w:rsidRPr="00AB1D64" w:rsidRDefault="00632C26" w:rsidP="00AB1D64">
      <w:pPr>
        <w:adjustRightInd w:val="0"/>
        <w:snapToGrid w:val="0"/>
        <w:spacing w:line="360" w:lineRule="auto"/>
        <w:ind w:firstLineChars="200" w:firstLine="438"/>
        <w:rPr>
          <w:rFonts w:ascii="宋体" w:hAnsi="宋体"/>
          <w:sz w:val="24"/>
        </w:rPr>
      </w:pPr>
      <w:r w:rsidRPr="00AB1D64">
        <w:rPr>
          <w:rFonts w:ascii="宋体" w:hAnsi="宋体" w:hint="eastAsia"/>
          <w:sz w:val="24"/>
        </w:rPr>
        <w:t>第三十五条</w:t>
      </w:r>
      <w:r w:rsidRPr="00AB1D64">
        <w:rPr>
          <w:rFonts w:ascii="宋体" w:hAnsi="宋体"/>
          <w:sz w:val="24"/>
        </w:rPr>
        <w:t xml:space="preserve">  </w:t>
      </w:r>
      <w:r w:rsidR="0042783C">
        <w:rPr>
          <w:rFonts w:ascii="宋体" w:hAnsi="宋体" w:hint="eastAsia"/>
          <w:sz w:val="24"/>
        </w:rPr>
        <w:t>本规则作为《公司章程》的附件，由董事会制定</w:t>
      </w:r>
      <w:r w:rsidRPr="00AB1D64">
        <w:rPr>
          <w:rFonts w:ascii="宋体" w:hAnsi="宋体" w:hint="eastAsia"/>
          <w:sz w:val="24"/>
        </w:rPr>
        <w:t>，经股东会审议通过后生效并实施。</w:t>
      </w:r>
      <w:r w:rsidR="00AB1D64" w:rsidRPr="00AB1D64">
        <w:rPr>
          <w:rFonts w:ascii="宋体" w:hAnsi="宋体" w:hint="eastAsia"/>
          <w:sz w:val="24"/>
        </w:rPr>
        <w:t>原《</w:t>
      </w:r>
      <w:r w:rsidR="00AB1D64">
        <w:rPr>
          <w:rFonts w:ascii="宋体" w:hAnsi="宋体" w:hint="eastAsia"/>
          <w:sz w:val="24"/>
        </w:rPr>
        <w:t>董事会议事规则</w:t>
      </w:r>
      <w:r w:rsidR="00AB1D64" w:rsidRPr="00AB1D64">
        <w:rPr>
          <w:rFonts w:ascii="宋体" w:hAnsi="宋体" w:hint="eastAsia"/>
          <w:sz w:val="24"/>
        </w:rPr>
        <w:t>（20</w:t>
      </w:r>
      <w:r w:rsidR="00AB1D64">
        <w:rPr>
          <w:rFonts w:ascii="宋体" w:hAnsi="宋体" w:hint="eastAsia"/>
          <w:sz w:val="24"/>
        </w:rPr>
        <w:t>22</w:t>
      </w:r>
      <w:r w:rsidR="00AB1D64" w:rsidRPr="00AB1D64">
        <w:rPr>
          <w:rFonts w:ascii="宋体" w:hAnsi="宋体" w:hint="eastAsia"/>
          <w:sz w:val="24"/>
        </w:rPr>
        <w:t>年</w:t>
      </w:r>
      <w:r w:rsidR="00AB1D64">
        <w:rPr>
          <w:rFonts w:ascii="宋体" w:hAnsi="宋体" w:hint="eastAsia"/>
          <w:sz w:val="24"/>
        </w:rPr>
        <w:t>6</w:t>
      </w:r>
      <w:r w:rsidR="00AB1D64" w:rsidRPr="00AB1D64">
        <w:rPr>
          <w:rFonts w:ascii="宋体" w:hAnsi="宋体" w:hint="eastAsia"/>
          <w:sz w:val="24"/>
        </w:rPr>
        <w:t>月）》同时废止。</w:t>
      </w:r>
    </w:p>
    <w:p w14:paraId="38CDBE58" w14:textId="77777777" w:rsidR="00AB1D64" w:rsidRPr="00AB1D64" w:rsidRDefault="00AB1D64" w:rsidP="00AB1D64">
      <w:pPr>
        <w:spacing w:line="360" w:lineRule="auto"/>
        <w:ind w:firstLineChars="192" w:firstLine="420"/>
        <w:rPr>
          <w:rFonts w:ascii="宋体" w:hAnsi="宋体"/>
          <w:sz w:val="24"/>
        </w:rPr>
      </w:pPr>
    </w:p>
    <w:p w14:paraId="6B955C7E" w14:textId="5CCBE537" w:rsidR="00325313" w:rsidRPr="00AB1D64" w:rsidRDefault="00325313" w:rsidP="00FA2C99">
      <w:pPr>
        <w:adjustRightInd w:val="0"/>
        <w:snapToGrid w:val="0"/>
        <w:spacing w:line="360" w:lineRule="auto"/>
        <w:ind w:firstLineChars="200" w:firstLine="438"/>
        <w:rPr>
          <w:rFonts w:ascii="宋体" w:hAnsi="宋体" w:cs="Arial"/>
          <w:sz w:val="24"/>
          <w:szCs w:val="18"/>
        </w:rPr>
      </w:pPr>
    </w:p>
    <w:p w14:paraId="0814EE44" w14:textId="77777777" w:rsidR="00325313" w:rsidRPr="00632C26" w:rsidRDefault="00325313">
      <w:pPr>
        <w:adjustRightInd w:val="0"/>
        <w:snapToGrid w:val="0"/>
        <w:spacing w:line="360" w:lineRule="auto"/>
        <w:ind w:firstLineChars="200" w:firstLine="438"/>
        <w:rPr>
          <w:rFonts w:ascii="宋体" w:hAnsi="宋体"/>
          <w:sz w:val="24"/>
        </w:rPr>
      </w:pPr>
    </w:p>
    <w:p w14:paraId="3484583D" w14:textId="77777777" w:rsidR="00325313" w:rsidRPr="00632C26" w:rsidRDefault="00325313">
      <w:pPr>
        <w:adjustRightInd w:val="0"/>
        <w:snapToGrid w:val="0"/>
        <w:spacing w:line="360" w:lineRule="auto"/>
        <w:rPr>
          <w:rFonts w:ascii="宋体" w:hAnsi="宋体"/>
          <w:color w:val="000000"/>
          <w:sz w:val="24"/>
        </w:rPr>
      </w:pPr>
    </w:p>
    <w:p w14:paraId="03E8DEF3" w14:textId="77777777" w:rsidR="00325313" w:rsidRPr="00632C26" w:rsidRDefault="00325313">
      <w:pPr>
        <w:adjustRightInd w:val="0"/>
        <w:snapToGrid w:val="0"/>
        <w:spacing w:line="360" w:lineRule="auto"/>
        <w:rPr>
          <w:rFonts w:ascii="宋体" w:hAnsi="宋体"/>
          <w:color w:val="000000"/>
          <w:sz w:val="24"/>
        </w:rPr>
      </w:pPr>
    </w:p>
    <w:p w14:paraId="25FDE231" w14:textId="464AF2C7" w:rsidR="00325313" w:rsidRPr="00632C26" w:rsidRDefault="00632C26" w:rsidP="005505A3">
      <w:pPr>
        <w:adjustRightInd w:val="0"/>
        <w:snapToGrid w:val="0"/>
        <w:spacing w:line="360" w:lineRule="auto"/>
        <w:ind w:firstLineChars="200" w:firstLine="438"/>
        <w:rPr>
          <w:rFonts w:ascii="宋体" w:hAnsi="宋体"/>
          <w:sz w:val="24"/>
        </w:rPr>
      </w:pPr>
      <w:r w:rsidRPr="00632C26">
        <w:rPr>
          <w:rFonts w:ascii="宋体" w:hAnsi="宋体"/>
          <w:sz w:val="24"/>
        </w:rPr>
        <w:tab/>
        <w:t xml:space="preserve">  </w:t>
      </w:r>
      <w:r w:rsidR="005505A3" w:rsidRPr="00632C26">
        <w:rPr>
          <w:rFonts w:ascii="宋体" w:hAnsi="宋体" w:hint="eastAsia"/>
          <w:sz w:val="24"/>
        </w:rPr>
        <w:t xml:space="preserve">                           </w:t>
      </w:r>
      <w:r w:rsidRPr="00632C26">
        <w:rPr>
          <w:rFonts w:ascii="宋体" w:hAnsi="宋体"/>
          <w:sz w:val="24"/>
        </w:rPr>
        <w:t xml:space="preserve">   </w:t>
      </w:r>
      <w:r w:rsidRPr="00632C26">
        <w:rPr>
          <w:rFonts w:ascii="宋体" w:hAnsi="宋体" w:hint="eastAsia"/>
          <w:sz w:val="24"/>
        </w:rPr>
        <w:t>江苏华西村股份有限公司董事会</w:t>
      </w:r>
    </w:p>
    <w:p w14:paraId="24BBB0C1" w14:textId="0FDE67AE" w:rsidR="00325313" w:rsidRPr="00632C26" w:rsidRDefault="00632C26" w:rsidP="005505A3">
      <w:pPr>
        <w:adjustRightInd w:val="0"/>
        <w:snapToGrid w:val="0"/>
        <w:spacing w:line="360" w:lineRule="auto"/>
        <w:ind w:firstLineChars="200" w:firstLine="438"/>
        <w:rPr>
          <w:rFonts w:ascii="宋体" w:hAnsi="宋体"/>
          <w:sz w:val="24"/>
        </w:rPr>
      </w:pPr>
      <w:r w:rsidRPr="00632C26">
        <w:rPr>
          <w:rFonts w:ascii="宋体" w:hAnsi="宋体"/>
          <w:sz w:val="24"/>
        </w:rPr>
        <w:tab/>
      </w:r>
      <w:r w:rsidRPr="00632C26">
        <w:rPr>
          <w:rFonts w:ascii="宋体" w:hAnsi="宋体"/>
          <w:sz w:val="24"/>
        </w:rPr>
        <w:tab/>
      </w:r>
      <w:r w:rsidRPr="00632C26">
        <w:rPr>
          <w:rFonts w:ascii="宋体" w:hAnsi="宋体"/>
          <w:sz w:val="24"/>
        </w:rPr>
        <w:tab/>
      </w:r>
      <w:r w:rsidRPr="00632C26">
        <w:rPr>
          <w:rFonts w:ascii="宋体" w:hAnsi="宋体"/>
          <w:sz w:val="24"/>
        </w:rPr>
        <w:tab/>
      </w:r>
      <w:r w:rsidRPr="00632C26">
        <w:rPr>
          <w:rFonts w:ascii="宋体" w:hAnsi="宋体"/>
          <w:sz w:val="24"/>
        </w:rPr>
        <w:tab/>
      </w:r>
      <w:r w:rsidRPr="00632C26">
        <w:rPr>
          <w:rFonts w:ascii="宋体" w:hAnsi="宋体"/>
          <w:sz w:val="24"/>
        </w:rPr>
        <w:tab/>
      </w:r>
      <w:r w:rsidRPr="00632C26">
        <w:rPr>
          <w:rFonts w:ascii="宋体" w:hAnsi="宋体"/>
          <w:sz w:val="24"/>
        </w:rPr>
        <w:tab/>
      </w:r>
      <w:r w:rsidRPr="00632C26">
        <w:rPr>
          <w:rFonts w:ascii="宋体" w:hAnsi="宋体"/>
          <w:sz w:val="24"/>
        </w:rPr>
        <w:tab/>
      </w:r>
      <w:r w:rsidRPr="00632C26">
        <w:rPr>
          <w:rFonts w:ascii="宋体" w:hAnsi="宋体"/>
          <w:sz w:val="24"/>
        </w:rPr>
        <w:tab/>
        <w:t xml:space="preserve"> </w:t>
      </w:r>
      <w:r w:rsidR="005505A3" w:rsidRPr="00632C26">
        <w:rPr>
          <w:rFonts w:ascii="宋体" w:hAnsi="宋体" w:hint="eastAsia"/>
          <w:sz w:val="24"/>
        </w:rPr>
        <w:t xml:space="preserve">    </w:t>
      </w:r>
      <w:r w:rsidRPr="00632C26">
        <w:rPr>
          <w:rFonts w:ascii="宋体" w:hAnsi="宋体"/>
          <w:sz w:val="24"/>
        </w:rPr>
        <w:t xml:space="preserve">   </w:t>
      </w:r>
      <w:r w:rsidR="005505A3" w:rsidRPr="00632C26">
        <w:rPr>
          <w:rFonts w:ascii="宋体" w:hAnsi="宋体" w:hint="eastAsia"/>
          <w:sz w:val="24"/>
        </w:rPr>
        <w:t>2025年4月</w:t>
      </w:r>
      <w:r w:rsidR="000962CD">
        <w:rPr>
          <w:rFonts w:ascii="宋体" w:hAnsi="宋体" w:hint="eastAsia"/>
          <w:sz w:val="24"/>
        </w:rPr>
        <w:t>28</w:t>
      </w:r>
      <w:r w:rsidR="005505A3" w:rsidRPr="00632C26">
        <w:rPr>
          <w:rFonts w:ascii="宋体" w:hAnsi="宋体" w:hint="eastAsia"/>
          <w:sz w:val="24"/>
        </w:rPr>
        <w:t>日</w:t>
      </w:r>
    </w:p>
    <w:p w14:paraId="0FFA953C" w14:textId="77777777" w:rsidR="00325313" w:rsidRPr="00632C26" w:rsidRDefault="00325313" w:rsidP="005505A3">
      <w:pPr>
        <w:adjustRightInd w:val="0"/>
        <w:snapToGrid w:val="0"/>
        <w:spacing w:line="360" w:lineRule="auto"/>
        <w:ind w:firstLineChars="200" w:firstLine="438"/>
        <w:rPr>
          <w:rFonts w:ascii="宋体" w:hAnsi="宋体"/>
          <w:sz w:val="24"/>
        </w:rPr>
      </w:pPr>
    </w:p>
    <w:p w14:paraId="79DE5162" w14:textId="77777777" w:rsidR="00325313" w:rsidRPr="00632C26" w:rsidRDefault="00325313">
      <w:pPr>
        <w:adjustRightInd w:val="0"/>
        <w:snapToGrid w:val="0"/>
        <w:spacing w:line="360" w:lineRule="auto"/>
        <w:ind w:firstLineChars="200" w:firstLine="438"/>
        <w:rPr>
          <w:rFonts w:ascii="宋体" w:hAnsi="宋体"/>
          <w:color w:val="000000"/>
          <w:sz w:val="24"/>
        </w:rPr>
      </w:pPr>
      <w:bookmarkStart w:id="0" w:name="_GoBack"/>
      <w:bookmarkEnd w:id="0"/>
    </w:p>
    <w:sectPr w:rsidR="00325313" w:rsidRPr="00632C26">
      <w:footerReference w:type="even" r:id="rId7"/>
      <w:footerReference w:type="default" r:id="rId8"/>
      <w:pgSz w:w="11907" w:h="16840"/>
      <w:pgMar w:top="1560" w:right="1617" w:bottom="1872" w:left="1890" w:header="851" w:footer="992" w:gutter="0"/>
      <w:cols w:space="425"/>
      <w:docGrid w:type="linesAndChars" w:linePitch="291"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659B7" w14:textId="77777777" w:rsidR="000C5539" w:rsidRDefault="000C5539">
      <w:r>
        <w:separator/>
      </w:r>
    </w:p>
  </w:endnote>
  <w:endnote w:type="continuationSeparator" w:id="0">
    <w:p w14:paraId="0058C6D9" w14:textId="77777777" w:rsidR="000C5539" w:rsidRDefault="000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E063" w14:textId="77777777" w:rsidR="00325313" w:rsidRDefault="00632C2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F8F82D2" w14:textId="77777777" w:rsidR="00325313" w:rsidRDefault="003253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26755" w14:textId="77777777" w:rsidR="00325313" w:rsidRDefault="00632C2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962CD">
      <w:rPr>
        <w:rStyle w:val="aa"/>
        <w:noProof/>
      </w:rPr>
      <w:t>6</w:t>
    </w:r>
    <w:r>
      <w:rPr>
        <w:rStyle w:val="aa"/>
      </w:rPr>
      <w:fldChar w:fldCharType="end"/>
    </w:r>
  </w:p>
  <w:p w14:paraId="51639C18" w14:textId="77777777" w:rsidR="00325313" w:rsidRDefault="003253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55AB6" w14:textId="77777777" w:rsidR="000C5539" w:rsidRDefault="000C5539">
      <w:r>
        <w:separator/>
      </w:r>
    </w:p>
  </w:footnote>
  <w:footnote w:type="continuationSeparator" w:id="0">
    <w:p w14:paraId="53DDA238" w14:textId="77777777" w:rsidR="000C5539" w:rsidRDefault="000C553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x">
    <w15:presenceInfo w15:providerId="None" w15:userId="wyx"/>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8B2"/>
    <w:rsid w:val="CB72F57F"/>
    <w:rsid w:val="D1DF0CBB"/>
    <w:rsid w:val="F6BABA75"/>
    <w:rsid w:val="FE1FDF13"/>
    <w:rsid w:val="FE9F69DA"/>
    <w:rsid w:val="FF7BFD88"/>
    <w:rsid w:val="000139D7"/>
    <w:rsid w:val="00024A81"/>
    <w:rsid w:val="0008551E"/>
    <w:rsid w:val="000962CD"/>
    <w:rsid w:val="000C5539"/>
    <w:rsid w:val="0018414B"/>
    <w:rsid w:val="001A347D"/>
    <w:rsid w:val="001C03E0"/>
    <w:rsid w:val="001C753A"/>
    <w:rsid w:val="0024364F"/>
    <w:rsid w:val="00255FCE"/>
    <w:rsid w:val="00277DA3"/>
    <w:rsid w:val="00280C94"/>
    <w:rsid w:val="002D39FC"/>
    <w:rsid w:val="002F409F"/>
    <w:rsid w:val="002F4135"/>
    <w:rsid w:val="00325313"/>
    <w:rsid w:val="0034560A"/>
    <w:rsid w:val="00351E91"/>
    <w:rsid w:val="003E049B"/>
    <w:rsid w:val="0042783C"/>
    <w:rsid w:val="004375E4"/>
    <w:rsid w:val="004538FA"/>
    <w:rsid w:val="00484556"/>
    <w:rsid w:val="004A2E2D"/>
    <w:rsid w:val="004B3F2F"/>
    <w:rsid w:val="004B4C62"/>
    <w:rsid w:val="004D5310"/>
    <w:rsid w:val="004E44DF"/>
    <w:rsid w:val="004F0DA3"/>
    <w:rsid w:val="004F4D9A"/>
    <w:rsid w:val="00527F00"/>
    <w:rsid w:val="0054051F"/>
    <w:rsid w:val="005505A3"/>
    <w:rsid w:val="00613309"/>
    <w:rsid w:val="00632C26"/>
    <w:rsid w:val="00645192"/>
    <w:rsid w:val="006463B1"/>
    <w:rsid w:val="00677AD3"/>
    <w:rsid w:val="0069104E"/>
    <w:rsid w:val="006D08CC"/>
    <w:rsid w:val="006D6C9B"/>
    <w:rsid w:val="00710ECB"/>
    <w:rsid w:val="0071117C"/>
    <w:rsid w:val="0071452E"/>
    <w:rsid w:val="007509FD"/>
    <w:rsid w:val="008F1C5F"/>
    <w:rsid w:val="008F7850"/>
    <w:rsid w:val="00971AE5"/>
    <w:rsid w:val="009837CC"/>
    <w:rsid w:val="00991F6A"/>
    <w:rsid w:val="009A4225"/>
    <w:rsid w:val="009E1C4C"/>
    <w:rsid w:val="00A01918"/>
    <w:rsid w:val="00A15673"/>
    <w:rsid w:val="00A208F3"/>
    <w:rsid w:val="00A53881"/>
    <w:rsid w:val="00AB1D64"/>
    <w:rsid w:val="00AF2776"/>
    <w:rsid w:val="00B02374"/>
    <w:rsid w:val="00B408B2"/>
    <w:rsid w:val="00C420D7"/>
    <w:rsid w:val="00C465AF"/>
    <w:rsid w:val="00C744C8"/>
    <w:rsid w:val="00C9020F"/>
    <w:rsid w:val="00CA4222"/>
    <w:rsid w:val="00CD51AC"/>
    <w:rsid w:val="00D36E77"/>
    <w:rsid w:val="00D47654"/>
    <w:rsid w:val="00D74BEB"/>
    <w:rsid w:val="00D94820"/>
    <w:rsid w:val="00DA5107"/>
    <w:rsid w:val="00DB70A1"/>
    <w:rsid w:val="00DC741A"/>
    <w:rsid w:val="00DF65CC"/>
    <w:rsid w:val="00E114CB"/>
    <w:rsid w:val="00E1319B"/>
    <w:rsid w:val="00E142E6"/>
    <w:rsid w:val="00E71383"/>
    <w:rsid w:val="00F4205E"/>
    <w:rsid w:val="00F63442"/>
    <w:rsid w:val="00F67274"/>
    <w:rsid w:val="00F829B4"/>
    <w:rsid w:val="00FA2C99"/>
    <w:rsid w:val="00FC4404"/>
    <w:rsid w:val="00FF009F"/>
    <w:rsid w:val="3BFFF8A9"/>
    <w:rsid w:val="59FF59A7"/>
    <w:rsid w:val="73BFDAFC"/>
    <w:rsid w:val="75FB5A54"/>
    <w:rsid w:val="7DADF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Body Text Indent"/>
    <w:basedOn w:val="a"/>
    <w:qFormat/>
    <w:pPr>
      <w:spacing w:line="400" w:lineRule="exact"/>
      <w:ind w:firstLineChars="200" w:firstLine="438"/>
    </w:pPr>
    <w:rPr>
      <w:rFonts w:ascii="仿宋_GB2312" w:eastAsia="仿宋_GB2312"/>
      <w:sz w:val="24"/>
      <w:szCs w:val="20"/>
    </w:rPr>
  </w:style>
  <w:style w:type="paragraph" w:styleId="2">
    <w:name w:val="Body Text Indent 2"/>
    <w:basedOn w:val="a"/>
    <w:qFormat/>
    <w:pPr>
      <w:tabs>
        <w:tab w:val="left" w:pos="1050"/>
      </w:tabs>
      <w:spacing w:line="400" w:lineRule="exact"/>
      <w:ind w:firstLineChars="300" w:firstLine="657"/>
    </w:pPr>
    <w:rPr>
      <w:rFonts w:ascii="仿宋_GB2312" w:eastAsia="仿宋_GB2312"/>
      <w:sz w:val="24"/>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a9">
    <w:name w:val="annotation subject"/>
    <w:basedOn w:val="a3"/>
    <w:next w:val="a3"/>
    <w:link w:val="Char1"/>
    <w:qFormat/>
    <w:rPr>
      <w:b/>
      <w:bCs/>
    </w:rPr>
  </w:style>
  <w:style w:type="character" w:styleId="aa">
    <w:name w:val="page number"/>
    <w:basedOn w:val="a0"/>
    <w:qFormat/>
  </w:style>
  <w:style w:type="character" w:styleId="ab">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1">
    <w:name w:val="批注主题 Char"/>
    <w:link w:val="a9"/>
    <w:qFormat/>
    <w:rPr>
      <w:b/>
      <w:bCs/>
      <w:kern w:val="2"/>
      <w:sz w:val="21"/>
      <w:szCs w:val="24"/>
    </w:rPr>
  </w:style>
  <w:style w:type="character" w:customStyle="1" w:styleId="Char0">
    <w:name w:val="页眉 Char"/>
    <w:link w:val="a7"/>
    <w:qFormat/>
    <w:rPr>
      <w:kern w:val="2"/>
      <w:sz w:val="18"/>
      <w:szCs w:val="18"/>
    </w:rPr>
  </w:style>
  <w:style w:type="paragraph" w:styleId="ac">
    <w:name w:val="Revision"/>
    <w:hidden/>
    <w:uiPriority w:val="99"/>
    <w:unhideWhenUsed/>
    <w:rsid w:val="001C75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560</Words>
  <Characters>3192</Characters>
  <Application>Microsoft Office Word</Application>
  <DocSecurity>0</DocSecurity>
  <Lines>26</Lines>
  <Paragraphs>7</Paragraphs>
  <ScaleCrop>false</ScaleCrop>
  <Company>ctpartners</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zbc</dc:title>
  <dc:creator>feng</dc:creator>
  <dc:description>该文件附带有冀慎华编写的反宏病毒程序(v33).</dc:description>
  <cp:lastModifiedBy>Lenovo</cp:lastModifiedBy>
  <cp:revision>13</cp:revision>
  <cp:lastPrinted>2003-08-21T23:47:00Z</cp:lastPrinted>
  <dcterms:created xsi:type="dcterms:W3CDTF">2025-02-12T16:06:00Z</dcterms:created>
  <dcterms:modified xsi:type="dcterms:W3CDTF">2025-04-27T00:26:00Z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296AA74BB6E281F99AE7F56715003594_42</vt:lpwstr>
  </property>
</Properties>
</file>