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8E5A" w14:textId="29CCE488" w:rsidR="00E35A18" w:rsidRPr="002B7139" w:rsidRDefault="0065099A">
      <w:pPr>
        <w:adjustRightInd w:val="0"/>
        <w:snapToGrid w:val="0"/>
        <w:spacing w:line="360" w:lineRule="auto"/>
        <w:jc w:val="center"/>
        <w:rPr>
          <w:rFonts w:ascii="宋体" w:hAnsi="宋体"/>
          <w:bCs/>
          <w:sz w:val="24"/>
        </w:rPr>
      </w:pPr>
      <w:r w:rsidRPr="002B7139">
        <w:rPr>
          <w:rFonts w:ascii="宋体" w:hAnsi="宋体" w:hint="eastAsia"/>
          <w:kern w:val="0"/>
          <w:sz w:val="24"/>
        </w:rPr>
        <w:t>证券</w:t>
      </w:r>
      <w:r w:rsidRPr="002B7139">
        <w:rPr>
          <w:rFonts w:ascii="宋体" w:hAnsi="宋体" w:hint="eastAsia"/>
          <w:bCs/>
          <w:sz w:val="24"/>
        </w:rPr>
        <w:t>代码：000936         证券简称：华西股份        公告编号：</w:t>
      </w:r>
      <w:r w:rsidR="00F52854">
        <w:rPr>
          <w:rFonts w:ascii="宋体" w:hAnsi="宋体" w:hint="eastAsia"/>
          <w:bCs/>
          <w:sz w:val="24"/>
        </w:rPr>
        <w:t>2025-013</w:t>
      </w:r>
    </w:p>
    <w:p w14:paraId="000DD643" w14:textId="77777777" w:rsidR="00E35A18" w:rsidRDefault="00E35A18" w:rsidP="00E80638">
      <w:pPr>
        <w:adjustRightInd w:val="0"/>
        <w:snapToGrid w:val="0"/>
        <w:jc w:val="center"/>
        <w:rPr>
          <w:rFonts w:ascii="黑体" w:eastAsia="黑体" w:hAnsi="Times New Roman" w:cs="宋体"/>
          <w:b/>
          <w:bCs/>
          <w:sz w:val="30"/>
          <w:szCs w:val="30"/>
        </w:rPr>
      </w:pPr>
    </w:p>
    <w:p w14:paraId="1A2AF980" w14:textId="77777777" w:rsidR="00E35A18" w:rsidRDefault="0065099A" w:rsidP="00E80638">
      <w:pPr>
        <w:adjustRightInd w:val="0"/>
        <w:snapToGrid w:val="0"/>
        <w:spacing w:beforeLines="50" w:before="156"/>
        <w:jc w:val="center"/>
        <w:rPr>
          <w:rFonts w:ascii="黑体" w:eastAsia="黑体" w:hAnsi="Times New Roman" w:cs="宋体"/>
          <w:b/>
          <w:bCs/>
          <w:sz w:val="30"/>
          <w:szCs w:val="30"/>
        </w:rPr>
      </w:pPr>
      <w:r>
        <w:rPr>
          <w:rFonts w:ascii="黑体" w:eastAsia="黑体" w:hAnsi="Times New Roman" w:cs="宋体" w:hint="eastAsia"/>
          <w:b/>
          <w:bCs/>
          <w:sz w:val="30"/>
          <w:szCs w:val="30"/>
        </w:rPr>
        <w:t>江苏华西村股份有限公司</w:t>
      </w:r>
    </w:p>
    <w:p w14:paraId="7DB25F11" w14:textId="6AD7A4DB" w:rsidR="00E35A18" w:rsidRDefault="0065099A" w:rsidP="00E80638">
      <w:pPr>
        <w:adjustRightInd w:val="0"/>
        <w:snapToGrid w:val="0"/>
        <w:spacing w:beforeLines="50" w:before="156"/>
        <w:jc w:val="center"/>
        <w:rPr>
          <w:rFonts w:ascii="黑体" w:eastAsia="黑体" w:hAnsi="Times New Roman" w:cs="宋体"/>
          <w:b/>
          <w:bCs/>
          <w:sz w:val="30"/>
          <w:szCs w:val="30"/>
        </w:rPr>
      </w:pPr>
      <w:r>
        <w:rPr>
          <w:rFonts w:ascii="黑体" w:eastAsia="黑体" w:hAnsi="Times New Roman" w:cs="宋体" w:hint="eastAsia"/>
          <w:b/>
          <w:bCs/>
          <w:sz w:val="30"/>
          <w:szCs w:val="30"/>
        </w:rPr>
        <w:t>章</w:t>
      </w:r>
      <w:r w:rsidR="00E80638">
        <w:rPr>
          <w:rFonts w:ascii="黑体" w:eastAsia="黑体" w:hAnsi="Times New Roman" w:cs="宋体" w:hint="eastAsia"/>
          <w:b/>
          <w:bCs/>
          <w:sz w:val="30"/>
          <w:szCs w:val="30"/>
        </w:rPr>
        <w:t xml:space="preserve"> </w:t>
      </w:r>
      <w:r>
        <w:rPr>
          <w:rFonts w:ascii="黑体" w:eastAsia="黑体" w:hAnsi="Times New Roman" w:cs="宋体" w:hint="eastAsia"/>
          <w:b/>
          <w:bCs/>
          <w:sz w:val="30"/>
          <w:szCs w:val="30"/>
        </w:rPr>
        <w:t>程</w:t>
      </w:r>
      <w:r w:rsidR="00E80638">
        <w:rPr>
          <w:rFonts w:ascii="黑体" w:eastAsia="黑体" w:hAnsi="Times New Roman" w:cs="宋体" w:hint="eastAsia"/>
          <w:b/>
          <w:bCs/>
          <w:sz w:val="30"/>
          <w:szCs w:val="30"/>
        </w:rPr>
        <w:t xml:space="preserve"> </w:t>
      </w:r>
      <w:r>
        <w:rPr>
          <w:rFonts w:ascii="黑体" w:eastAsia="黑体" w:hAnsi="Times New Roman" w:cs="宋体" w:hint="eastAsia"/>
          <w:b/>
          <w:bCs/>
          <w:sz w:val="30"/>
          <w:szCs w:val="30"/>
        </w:rPr>
        <w:t>修</w:t>
      </w:r>
      <w:r w:rsidR="00E80638">
        <w:rPr>
          <w:rFonts w:ascii="黑体" w:eastAsia="黑体" w:hAnsi="Times New Roman" w:cs="宋体" w:hint="eastAsia"/>
          <w:b/>
          <w:bCs/>
          <w:sz w:val="30"/>
          <w:szCs w:val="30"/>
        </w:rPr>
        <w:t xml:space="preserve"> </w:t>
      </w:r>
      <w:r>
        <w:rPr>
          <w:rFonts w:ascii="黑体" w:eastAsia="黑体" w:hAnsi="Times New Roman" w:cs="宋体" w:hint="eastAsia"/>
          <w:b/>
          <w:bCs/>
          <w:sz w:val="30"/>
          <w:szCs w:val="30"/>
        </w:rPr>
        <w:t>正</w:t>
      </w:r>
      <w:r w:rsidR="00E80638">
        <w:rPr>
          <w:rFonts w:ascii="黑体" w:eastAsia="黑体" w:hAnsi="Times New Roman" w:cs="宋体" w:hint="eastAsia"/>
          <w:b/>
          <w:bCs/>
          <w:sz w:val="30"/>
          <w:szCs w:val="30"/>
        </w:rPr>
        <w:t xml:space="preserve"> </w:t>
      </w:r>
      <w:r>
        <w:rPr>
          <w:rFonts w:ascii="黑体" w:eastAsia="黑体" w:hAnsi="Times New Roman" w:cs="宋体" w:hint="eastAsia"/>
          <w:b/>
          <w:bCs/>
          <w:sz w:val="30"/>
          <w:szCs w:val="30"/>
        </w:rPr>
        <w:t>案</w:t>
      </w:r>
    </w:p>
    <w:p w14:paraId="077B7699" w14:textId="77777777" w:rsidR="00E35A18" w:rsidRDefault="00E35A18" w:rsidP="00E80638">
      <w:pPr>
        <w:adjustRightInd w:val="0"/>
        <w:snapToGrid w:val="0"/>
        <w:spacing w:beforeLines="50" w:before="156"/>
        <w:jc w:val="center"/>
        <w:rPr>
          <w:rFonts w:ascii="黑体" w:eastAsia="黑体" w:hAnsi="Times New Roman" w:cs="宋体"/>
          <w:b/>
          <w:bCs/>
          <w:sz w:val="30"/>
          <w:szCs w:val="30"/>
        </w:rPr>
      </w:pPr>
    </w:p>
    <w:p w14:paraId="6AE1D41F" w14:textId="2D0DC85F" w:rsidR="00E35A18" w:rsidRDefault="00E80638" w:rsidP="00FD46EF">
      <w:pPr>
        <w:adjustRightInd w:val="0"/>
        <w:snapToGrid w:val="0"/>
        <w:spacing w:line="360" w:lineRule="auto"/>
        <w:ind w:firstLineChars="192" w:firstLine="461"/>
        <w:rPr>
          <w:rFonts w:asciiTheme="minorEastAsia" w:eastAsiaTheme="minorEastAsia" w:hAnsiTheme="minorEastAsia"/>
          <w:sz w:val="24"/>
          <w:szCs w:val="24"/>
        </w:rPr>
      </w:pPr>
      <w:r w:rsidRPr="00E80638">
        <w:rPr>
          <w:rFonts w:ascii="宋体" w:hAnsi="宋体" w:cs="Times New Roman"/>
          <w:sz w:val="24"/>
          <w:szCs w:val="24"/>
        </w:rPr>
        <w:t>根据《中华人民共和国公司法》《上市公司章程指引</w:t>
      </w:r>
      <w:bookmarkStart w:id="0" w:name="OLE_LINK16"/>
      <w:bookmarkStart w:id="1" w:name="OLE_LINK17"/>
      <w:r w:rsidRPr="00E80638">
        <w:rPr>
          <w:rFonts w:ascii="宋体" w:hAnsi="宋体" w:cs="Times New Roman"/>
          <w:sz w:val="24"/>
          <w:szCs w:val="24"/>
        </w:rPr>
        <w:t>（2025）</w:t>
      </w:r>
      <w:bookmarkEnd w:id="0"/>
      <w:bookmarkEnd w:id="1"/>
      <w:r w:rsidRPr="00E80638">
        <w:rPr>
          <w:rFonts w:ascii="宋体" w:hAnsi="宋体" w:cs="Times New Roman"/>
          <w:sz w:val="24"/>
          <w:szCs w:val="24"/>
        </w:rPr>
        <w:t>》等有关法律、法规及规范性文件的规定，</w:t>
      </w:r>
      <w:r>
        <w:rPr>
          <w:rFonts w:asciiTheme="minorEastAsia" w:eastAsiaTheme="minorEastAsia" w:hAnsiTheme="minorEastAsia"/>
          <w:sz w:val="24"/>
          <w:szCs w:val="24"/>
        </w:rPr>
        <w:t>江苏华西村股份有限公司（以下简称“公司”</w:t>
      </w:r>
      <w:r w:rsidR="00FD46EF">
        <w:rPr>
          <w:rFonts w:asciiTheme="minorEastAsia" w:eastAsiaTheme="minorEastAsia" w:hAnsiTheme="minorEastAsia"/>
          <w:sz w:val="24"/>
          <w:szCs w:val="24"/>
        </w:rPr>
        <w:t>）现结合公司实际情况，拟对《公司章程》部分条款进行修订，</w:t>
      </w:r>
      <w:r w:rsidR="0065099A">
        <w:rPr>
          <w:rFonts w:asciiTheme="minorEastAsia" w:eastAsiaTheme="minorEastAsia" w:hAnsiTheme="minorEastAsia"/>
          <w:sz w:val="24"/>
          <w:szCs w:val="24"/>
        </w:rPr>
        <w:t>具体如下：</w:t>
      </w:r>
    </w:p>
    <w:tbl>
      <w:tblPr>
        <w:tblStyle w:val="a9"/>
        <w:tblW w:w="8789" w:type="dxa"/>
        <w:tblInd w:w="108" w:type="dxa"/>
        <w:tblLook w:val="04A0" w:firstRow="1" w:lastRow="0" w:firstColumn="1" w:lastColumn="0" w:noHBand="0" w:noVBand="1"/>
      </w:tblPr>
      <w:tblGrid>
        <w:gridCol w:w="4395"/>
        <w:gridCol w:w="4394"/>
      </w:tblGrid>
      <w:tr w:rsidR="00E35A18" w14:paraId="175D19CF" w14:textId="77777777">
        <w:tc>
          <w:tcPr>
            <w:tcW w:w="4395" w:type="dxa"/>
          </w:tcPr>
          <w:p w14:paraId="74939694" w14:textId="77777777" w:rsidR="00E35A18" w:rsidRDefault="0065099A">
            <w:pPr>
              <w:adjustRightInd w:val="0"/>
              <w:snapToGrid w:val="0"/>
              <w:spacing w:line="276"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修订前</w:t>
            </w:r>
          </w:p>
        </w:tc>
        <w:tc>
          <w:tcPr>
            <w:tcW w:w="4394" w:type="dxa"/>
          </w:tcPr>
          <w:p w14:paraId="5D04AC91" w14:textId="77777777" w:rsidR="00E35A18" w:rsidRDefault="0065099A">
            <w:pPr>
              <w:adjustRightInd w:val="0"/>
              <w:snapToGrid w:val="0"/>
              <w:spacing w:line="276"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修订后</w:t>
            </w:r>
          </w:p>
        </w:tc>
      </w:tr>
      <w:tr w:rsidR="00E35A18" w14:paraId="20BA9F29" w14:textId="77777777">
        <w:tc>
          <w:tcPr>
            <w:tcW w:w="4395" w:type="dxa"/>
          </w:tcPr>
          <w:p w14:paraId="5CCB26CC" w14:textId="77777777" w:rsidR="00E35A18" w:rsidRDefault="0065099A">
            <w:pPr>
              <w:adjustRightInd w:val="0"/>
              <w:snapToGrid w:val="0"/>
              <w:spacing w:line="360" w:lineRule="auto"/>
              <w:rPr>
                <w:rFonts w:ascii="宋体" w:hAnsi="宋体"/>
                <w:sz w:val="24"/>
              </w:rPr>
            </w:pPr>
            <w:r>
              <w:rPr>
                <w:rFonts w:ascii="宋体" w:hAnsi="宋体" w:hint="eastAsia"/>
                <w:sz w:val="24"/>
              </w:rPr>
              <w:t>第一条 为维护江苏华西村股份有限公司（以下简称“公司”）、股东和债权人的合法权益，规范公司的组织和行为，根据《中华人民共和国公司法》（以下简称《公司法》）、《中华人民共和国证券法》（以下简称《证券法》）和其他有关规定，制</w:t>
            </w:r>
            <w:r>
              <w:rPr>
                <w:rFonts w:ascii="宋体" w:hAnsi="宋体" w:hint="eastAsia"/>
                <w:strike/>
                <w:sz w:val="24"/>
              </w:rPr>
              <w:t>订</w:t>
            </w:r>
            <w:r>
              <w:rPr>
                <w:rFonts w:ascii="宋体" w:hAnsi="宋体" w:hint="eastAsia"/>
                <w:sz w:val="24"/>
              </w:rPr>
              <w:t>本章程。</w:t>
            </w:r>
          </w:p>
        </w:tc>
        <w:tc>
          <w:tcPr>
            <w:tcW w:w="4394" w:type="dxa"/>
          </w:tcPr>
          <w:p w14:paraId="789C56CB" w14:textId="7F8A3474" w:rsidR="00E35A18" w:rsidRDefault="0065099A">
            <w:pPr>
              <w:adjustRightInd w:val="0"/>
              <w:snapToGrid w:val="0"/>
              <w:spacing w:line="360" w:lineRule="auto"/>
              <w:rPr>
                <w:rFonts w:ascii="宋体" w:hAnsi="宋体"/>
                <w:sz w:val="24"/>
              </w:rPr>
            </w:pPr>
            <w:r>
              <w:rPr>
                <w:rFonts w:ascii="宋体" w:hAnsi="宋体" w:hint="eastAsia"/>
                <w:sz w:val="24"/>
              </w:rPr>
              <w:t>第一条 为维护江苏华西村股份有限公司（以下简称“公司”</w:t>
            </w:r>
            <w:r>
              <w:rPr>
                <w:rFonts w:ascii="宋体" w:hAnsi="宋体" w:hint="eastAsia"/>
                <w:b/>
                <w:bCs/>
                <w:sz w:val="24"/>
              </w:rPr>
              <w:t>或“本公司”</w:t>
            </w:r>
            <w:r>
              <w:rPr>
                <w:rFonts w:ascii="宋体" w:hAnsi="宋体" w:hint="eastAsia"/>
                <w:sz w:val="24"/>
              </w:rPr>
              <w:t>）、股东、</w:t>
            </w:r>
            <w:r>
              <w:rPr>
                <w:rFonts w:ascii="宋体" w:hAnsi="宋体" w:hint="eastAsia"/>
                <w:b/>
                <w:bCs/>
                <w:sz w:val="24"/>
              </w:rPr>
              <w:t>职工</w:t>
            </w:r>
            <w:r>
              <w:rPr>
                <w:rFonts w:ascii="宋体" w:hAnsi="宋体" w:hint="eastAsia"/>
                <w:sz w:val="24"/>
              </w:rPr>
              <w:t>和债权人的合法权益，规范公司的组织和行为，根据《中华人民共和国公司法》（以下简称《公司法》）、《中华人民共和国证券法》（以下简称《证券法》）和其他有关规定，制</w:t>
            </w:r>
            <w:r>
              <w:rPr>
                <w:rFonts w:ascii="宋体" w:hAnsi="宋体" w:hint="eastAsia"/>
                <w:b/>
                <w:bCs/>
                <w:sz w:val="24"/>
              </w:rPr>
              <w:t>定</w:t>
            </w:r>
            <w:r>
              <w:rPr>
                <w:rFonts w:ascii="宋体" w:hAnsi="宋体" w:hint="eastAsia"/>
                <w:sz w:val="24"/>
              </w:rPr>
              <w:t>本章程。</w:t>
            </w:r>
          </w:p>
        </w:tc>
      </w:tr>
      <w:tr w:rsidR="00E35A18" w14:paraId="22C0CD4F" w14:textId="77777777">
        <w:tc>
          <w:tcPr>
            <w:tcW w:w="4395" w:type="dxa"/>
          </w:tcPr>
          <w:p w14:paraId="0A93A61D" w14:textId="77777777" w:rsidR="00E35A18" w:rsidRDefault="0065099A">
            <w:pPr>
              <w:adjustRightInd w:val="0"/>
              <w:snapToGrid w:val="0"/>
              <w:spacing w:line="360" w:lineRule="auto"/>
              <w:rPr>
                <w:rFonts w:ascii="宋体" w:hAnsi="宋体"/>
                <w:sz w:val="24"/>
              </w:rPr>
            </w:pPr>
            <w:r>
              <w:rPr>
                <w:rFonts w:ascii="宋体" w:hAnsi="宋体" w:hint="eastAsia"/>
                <w:sz w:val="24"/>
              </w:rPr>
              <w:t xml:space="preserve">第八条 </w:t>
            </w:r>
            <w:r>
              <w:rPr>
                <w:rFonts w:ascii="宋体" w:hAnsi="宋体" w:hint="eastAsia"/>
                <w:strike/>
                <w:sz w:val="24"/>
              </w:rPr>
              <w:t>公司董事长为公司的法定代表人。</w:t>
            </w:r>
          </w:p>
        </w:tc>
        <w:tc>
          <w:tcPr>
            <w:tcW w:w="4394" w:type="dxa"/>
          </w:tcPr>
          <w:p w14:paraId="048FA705" w14:textId="740B5158" w:rsidR="00E35A18" w:rsidRDefault="0065099A">
            <w:pPr>
              <w:adjustRightInd w:val="0"/>
              <w:snapToGrid w:val="0"/>
              <w:spacing w:line="360" w:lineRule="auto"/>
              <w:rPr>
                <w:rFonts w:ascii="宋体" w:hAnsi="宋体"/>
                <w:sz w:val="24"/>
              </w:rPr>
            </w:pPr>
            <w:r>
              <w:rPr>
                <w:rFonts w:ascii="宋体" w:hAnsi="宋体" w:hint="eastAsia"/>
                <w:sz w:val="24"/>
              </w:rPr>
              <w:t xml:space="preserve">第八条 </w:t>
            </w:r>
            <w:r>
              <w:rPr>
                <w:rFonts w:ascii="宋体" w:hAnsi="宋体" w:hint="eastAsia"/>
                <w:b/>
                <w:bCs/>
                <w:sz w:val="24"/>
              </w:rPr>
              <w:t>公司董事长为代表公司执行事务的董事，是公司的法定代表人。</w:t>
            </w:r>
          </w:p>
          <w:p w14:paraId="0C323040"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担任法定代表人的</w:t>
            </w:r>
            <w:proofErr w:type="gramStart"/>
            <w:r>
              <w:rPr>
                <w:rFonts w:ascii="宋体" w:hAnsi="宋体" w:hint="eastAsia"/>
                <w:b/>
                <w:bCs/>
                <w:sz w:val="24"/>
              </w:rPr>
              <w:t>董事辞任的</w:t>
            </w:r>
            <w:proofErr w:type="gramEnd"/>
            <w:r>
              <w:rPr>
                <w:rFonts w:ascii="宋体" w:hAnsi="宋体" w:hint="eastAsia"/>
                <w:b/>
                <w:bCs/>
                <w:sz w:val="24"/>
              </w:rPr>
              <w:t>，视为同时辞去法定代表人。</w:t>
            </w:r>
          </w:p>
          <w:p w14:paraId="4A406072" w14:textId="21045BEE" w:rsidR="00E35A18" w:rsidRDefault="0065099A" w:rsidP="0048585A">
            <w:pPr>
              <w:adjustRightInd w:val="0"/>
              <w:snapToGrid w:val="0"/>
              <w:spacing w:line="360" w:lineRule="auto"/>
              <w:rPr>
                <w:rFonts w:ascii="宋体" w:hAnsi="宋体"/>
                <w:sz w:val="24"/>
              </w:rPr>
            </w:pPr>
            <w:r>
              <w:rPr>
                <w:rFonts w:ascii="宋体" w:hAnsi="宋体" w:hint="eastAsia"/>
                <w:b/>
                <w:bCs/>
                <w:sz w:val="24"/>
              </w:rPr>
              <w:t>法定代表</w:t>
            </w:r>
            <w:proofErr w:type="gramStart"/>
            <w:r>
              <w:rPr>
                <w:rFonts w:ascii="宋体" w:hAnsi="宋体" w:hint="eastAsia"/>
                <w:b/>
                <w:bCs/>
                <w:sz w:val="24"/>
              </w:rPr>
              <w:t>人辞任</w:t>
            </w:r>
            <w:proofErr w:type="gramEnd"/>
            <w:r>
              <w:rPr>
                <w:rFonts w:ascii="宋体" w:hAnsi="宋体" w:hint="eastAsia"/>
                <w:b/>
                <w:bCs/>
                <w:sz w:val="24"/>
              </w:rPr>
              <w:t>的，公司将在法定代表</w:t>
            </w:r>
            <w:proofErr w:type="gramStart"/>
            <w:r>
              <w:rPr>
                <w:rFonts w:ascii="宋体" w:hAnsi="宋体" w:hint="eastAsia"/>
                <w:b/>
                <w:bCs/>
                <w:sz w:val="24"/>
              </w:rPr>
              <w:t>人辞任</w:t>
            </w:r>
            <w:proofErr w:type="gramEnd"/>
            <w:r>
              <w:rPr>
                <w:rFonts w:ascii="宋体" w:hAnsi="宋体" w:hint="eastAsia"/>
                <w:b/>
                <w:bCs/>
                <w:sz w:val="24"/>
              </w:rPr>
              <w:t>之日起</w:t>
            </w:r>
            <w:r w:rsidR="0048585A">
              <w:rPr>
                <w:rFonts w:ascii="宋体" w:hAnsi="宋体" w:hint="eastAsia"/>
                <w:b/>
                <w:bCs/>
                <w:sz w:val="24"/>
              </w:rPr>
              <w:t>30</w:t>
            </w:r>
            <w:r>
              <w:rPr>
                <w:rFonts w:ascii="宋体" w:hAnsi="宋体" w:hint="eastAsia"/>
                <w:b/>
                <w:bCs/>
                <w:sz w:val="24"/>
              </w:rPr>
              <w:t>日内确定新的法定代表人。</w:t>
            </w:r>
          </w:p>
        </w:tc>
      </w:tr>
      <w:tr w:rsidR="00E35A18" w14:paraId="48413EEE" w14:textId="77777777">
        <w:tc>
          <w:tcPr>
            <w:tcW w:w="4395" w:type="dxa"/>
          </w:tcPr>
          <w:p w14:paraId="7F5F0071" w14:textId="77777777" w:rsidR="00E35A18" w:rsidRDefault="0065099A">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0FD70D17" w14:textId="77777777" w:rsidR="00E35A18" w:rsidRDefault="0065099A">
            <w:pPr>
              <w:adjustRightInd w:val="0"/>
              <w:snapToGrid w:val="0"/>
              <w:spacing w:line="360" w:lineRule="auto"/>
              <w:rPr>
                <w:rFonts w:ascii="宋体" w:hAnsi="宋体"/>
                <w:b/>
                <w:bCs/>
                <w:sz w:val="24"/>
              </w:rPr>
            </w:pPr>
            <w:r>
              <w:rPr>
                <w:rFonts w:ascii="宋体" w:hAnsi="宋体" w:hint="eastAsia"/>
                <w:sz w:val="24"/>
              </w:rPr>
              <w:t>第九条</w:t>
            </w:r>
            <w:r>
              <w:rPr>
                <w:rFonts w:ascii="宋体" w:hAnsi="宋体" w:hint="eastAsia"/>
                <w:b/>
                <w:bCs/>
                <w:sz w:val="24"/>
              </w:rPr>
              <w:t xml:space="preserve"> 法定代表人以公司名义从事的民事活动，其法律后果由公司承受。</w:t>
            </w:r>
          </w:p>
          <w:p w14:paraId="187C981B"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本章程或者股东会对法定代表人职权的限制，不得对抗善意相对人。</w:t>
            </w:r>
          </w:p>
          <w:p w14:paraId="4D4FAA2E"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法定代表人因为执行职务造成他人损害的，由公司承担民事责任。公司承担民</w:t>
            </w:r>
            <w:r>
              <w:rPr>
                <w:rFonts w:ascii="宋体" w:hAnsi="宋体" w:hint="eastAsia"/>
                <w:b/>
                <w:bCs/>
                <w:sz w:val="24"/>
              </w:rPr>
              <w:lastRenderedPageBreak/>
              <w:t>事责任后，依照法律或者本章程的规定，可以向有过错的法定代表人追偿。</w:t>
            </w:r>
          </w:p>
        </w:tc>
      </w:tr>
      <w:tr w:rsidR="00E35A18" w14:paraId="4E5E4CE2" w14:textId="77777777">
        <w:tc>
          <w:tcPr>
            <w:tcW w:w="4395" w:type="dxa"/>
          </w:tcPr>
          <w:p w14:paraId="0D5DFEE5"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 xml:space="preserve">第九条 </w:t>
            </w:r>
            <w:r>
              <w:rPr>
                <w:rFonts w:ascii="宋体" w:hAnsi="宋体" w:hint="eastAsia"/>
                <w:strike/>
                <w:sz w:val="24"/>
              </w:rPr>
              <w:t>公司全部资产分为等额股份，</w:t>
            </w:r>
            <w:r>
              <w:rPr>
                <w:rFonts w:ascii="宋体" w:hAnsi="宋体" w:hint="eastAsia"/>
                <w:sz w:val="24"/>
              </w:rPr>
              <w:t>股东以其认购的股份为限对公司承担责任，公司以其全部资产对公司的债务承担责任。</w:t>
            </w:r>
          </w:p>
        </w:tc>
        <w:tc>
          <w:tcPr>
            <w:tcW w:w="4394" w:type="dxa"/>
          </w:tcPr>
          <w:p w14:paraId="32E5D033" w14:textId="77777777" w:rsidR="00E35A18" w:rsidRDefault="0065099A">
            <w:pPr>
              <w:adjustRightInd w:val="0"/>
              <w:snapToGrid w:val="0"/>
              <w:spacing w:line="360" w:lineRule="auto"/>
              <w:rPr>
                <w:rFonts w:ascii="宋体" w:hAnsi="宋体"/>
                <w:b/>
                <w:bCs/>
                <w:sz w:val="24"/>
              </w:rPr>
            </w:pPr>
            <w:r>
              <w:rPr>
                <w:rFonts w:ascii="宋体" w:hAnsi="宋体" w:hint="eastAsia"/>
                <w:sz w:val="24"/>
              </w:rPr>
              <w:t>第十条 股东以其认购的股份为限对公司承担责任，公司以其全部资产对公司的债务承担责任。</w:t>
            </w:r>
          </w:p>
        </w:tc>
      </w:tr>
      <w:tr w:rsidR="00E35A18" w14:paraId="4E8A5B0E" w14:textId="77777777">
        <w:tc>
          <w:tcPr>
            <w:tcW w:w="4395" w:type="dxa"/>
          </w:tcPr>
          <w:p w14:paraId="076ACA2D" w14:textId="77777777" w:rsidR="00E35A18" w:rsidRDefault="0065099A">
            <w:pPr>
              <w:adjustRightInd w:val="0"/>
              <w:snapToGrid w:val="0"/>
              <w:spacing w:line="360" w:lineRule="auto"/>
              <w:rPr>
                <w:rFonts w:ascii="宋体" w:hAnsi="宋体"/>
                <w:sz w:val="24"/>
              </w:rPr>
            </w:pPr>
            <w:r>
              <w:rPr>
                <w:rFonts w:ascii="宋体" w:hAnsi="宋体" w:hint="eastAsia"/>
                <w:sz w:val="24"/>
              </w:rPr>
              <w:t>第十条 本公司章程自生效之日起，即成为规范公司的组织与行为、公司与股东、股东与股东之间权利义务关系的具有法律约束力的文件，对公司、股东、董事、</w:t>
            </w:r>
            <w:r>
              <w:rPr>
                <w:rFonts w:ascii="宋体" w:hAnsi="宋体" w:hint="eastAsia"/>
                <w:strike/>
                <w:sz w:val="24"/>
              </w:rPr>
              <w:t>监事、</w:t>
            </w:r>
            <w:r>
              <w:rPr>
                <w:rFonts w:ascii="宋体" w:hAnsi="宋体" w:hint="eastAsia"/>
                <w:sz w:val="24"/>
              </w:rPr>
              <w:t>高级管理人员具有法律约束力的文件。依据本章程，股东可以起诉股东，股东可以起诉公司董事、</w:t>
            </w:r>
            <w:r>
              <w:rPr>
                <w:rFonts w:ascii="宋体" w:hAnsi="宋体" w:hint="eastAsia"/>
                <w:strike/>
                <w:sz w:val="24"/>
              </w:rPr>
              <w:t>监事、经理和其他</w:t>
            </w:r>
            <w:r>
              <w:rPr>
                <w:rFonts w:ascii="宋体" w:hAnsi="宋体" w:hint="eastAsia"/>
                <w:sz w:val="24"/>
              </w:rPr>
              <w:t>高级管理人员，股东可以起诉公司，公司可以起诉股东、董事、</w:t>
            </w:r>
            <w:r>
              <w:rPr>
                <w:rFonts w:ascii="宋体" w:hAnsi="宋体" w:hint="eastAsia"/>
                <w:strike/>
                <w:sz w:val="24"/>
              </w:rPr>
              <w:t>监事、经理和其他</w:t>
            </w:r>
            <w:r>
              <w:rPr>
                <w:rFonts w:ascii="宋体" w:hAnsi="宋体" w:hint="eastAsia"/>
                <w:sz w:val="24"/>
              </w:rPr>
              <w:t>高级管理人员。</w:t>
            </w:r>
          </w:p>
        </w:tc>
        <w:tc>
          <w:tcPr>
            <w:tcW w:w="4394" w:type="dxa"/>
          </w:tcPr>
          <w:p w14:paraId="6B559D8F" w14:textId="3DEAACC8" w:rsidR="00E35A18" w:rsidRDefault="0065099A">
            <w:pPr>
              <w:adjustRightInd w:val="0"/>
              <w:snapToGrid w:val="0"/>
              <w:spacing w:line="360" w:lineRule="auto"/>
              <w:rPr>
                <w:rFonts w:ascii="宋体" w:hAnsi="宋体"/>
                <w:sz w:val="24"/>
              </w:rPr>
            </w:pPr>
            <w:r>
              <w:rPr>
                <w:rFonts w:ascii="宋体" w:hAnsi="宋体" w:hint="eastAsia"/>
                <w:sz w:val="24"/>
              </w:rPr>
              <w:t>第十一条 本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高级管理人员，股东可以起诉公司，公司可以起诉股东、董事、高级管理人员。</w:t>
            </w:r>
          </w:p>
        </w:tc>
      </w:tr>
      <w:tr w:rsidR="00E35A18" w14:paraId="47BE586E" w14:textId="77777777">
        <w:tc>
          <w:tcPr>
            <w:tcW w:w="4395" w:type="dxa"/>
          </w:tcPr>
          <w:p w14:paraId="747826E1" w14:textId="77777777" w:rsidR="00E35A18" w:rsidRDefault="0065099A">
            <w:pPr>
              <w:adjustRightInd w:val="0"/>
              <w:snapToGrid w:val="0"/>
              <w:spacing w:line="360" w:lineRule="auto"/>
              <w:rPr>
                <w:rFonts w:ascii="宋体" w:hAnsi="宋体"/>
                <w:sz w:val="24"/>
              </w:rPr>
            </w:pPr>
            <w:r>
              <w:rPr>
                <w:rFonts w:ascii="宋体" w:hAnsi="宋体" w:hint="eastAsia"/>
                <w:sz w:val="24"/>
              </w:rPr>
              <w:t>第十一条 本章程所称</w:t>
            </w:r>
            <w:r>
              <w:rPr>
                <w:rFonts w:ascii="宋体" w:hAnsi="宋体" w:hint="eastAsia"/>
                <w:strike/>
                <w:sz w:val="24"/>
              </w:rPr>
              <w:t>其他</w:t>
            </w:r>
            <w:r>
              <w:rPr>
                <w:rFonts w:ascii="宋体" w:hAnsi="宋体" w:hint="eastAsia"/>
                <w:sz w:val="24"/>
              </w:rPr>
              <w:t>高级管理人员是指公司的副经理、董事会秘书、财务负责人。</w:t>
            </w:r>
          </w:p>
        </w:tc>
        <w:tc>
          <w:tcPr>
            <w:tcW w:w="4394" w:type="dxa"/>
          </w:tcPr>
          <w:p w14:paraId="13B14C40" w14:textId="77777777" w:rsidR="00E35A18" w:rsidRDefault="0065099A">
            <w:pPr>
              <w:adjustRightInd w:val="0"/>
              <w:snapToGrid w:val="0"/>
              <w:spacing w:line="360" w:lineRule="auto"/>
              <w:rPr>
                <w:rFonts w:ascii="宋体" w:hAnsi="宋体"/>
                <w:sz w:val="24"/>
              </w:rPr>
            </w:pPr>
            <w:r>
              <w:rPr>
                <w:rFonts w:ascii="宋体" w:hAnsi="宋体" w:hint="eastAsia"/>
                <w:sz w:val="24"/>
              </w:rPr>
              <w:t>第十二条 本章程所称高级管理人员是指公司的</w:t>
            </w:r>
            <w:r>
              <w:rPr>
                <w:rFonts w:ascii="宋体" w:hAnsi="宋体" w:hint="eastAsia"/>
                <w:b/>
                <w:bCs/>
                <w:sz w:val="24"/>
              </w:rPr>
              <w:t>经理、</w:t>
            </w:r>
            <w:r>
              <w:rPr>
                <w:rFonts w:ascii="宋体" w:hAnsi="宋体" w:hint="eastAsia"/>
                <w:sz w:val="24"/>
              </w:rPr>
              <w:t>副经理、董事会秘书、财务负责人</w:t>
            </w:r>
            <w:r w:rsidRPr="0065099A">
              <w:rPr>
                <w:rFonts w:ascii="宋体" w:hAnsi="宋体" w:hint="eastAsia"/>
                <w:b/>
                <w:bCs/>
                <w:sz w:val="24"/>
              </w:rPr>
              <w:t>和本章程规定的其他人员</w:t>
            </w:r>
            <w:r>
              <w:rPr>
                <w:rFonts w:ascii="宋体" w:hAnsi="宋体" w:hint="eastAsia"/>
                <w:sz w:val="24"/>
              </w:rPr>
              <w:t>。</w:t>
            </w:r>
          </w:p>
        </w:tc>
      </w:tr>
      <w:tr w:rsidR="00E35A18" w14:paraId="3F28ED1C" w14:textId="77777777">
        <w:tc>
          <w:tcPr>
            <w:tcW w:w="4395" w:type="dxa"/>
          </w:tcPr>
          <w:p w14:paraId="72644853" w14:textId="77777777" w:rsidR="00E35A18" w:rsidRDefault="0065099A">
            <w:pPr>
              <w:adjustRightInd w:val="0"/>
              <w:snapToGrid w:val="0"/>
              <w:spacing w:line="360" w:lineRule="auto"/>
              <w:rPr>
                <w:rFonts w:ascii="宋体" w:hAnsi="宋体"/>
                <w:sz w:val="24"/>
              </w:rPr>
            </w:pPr>
            <w:r>
              <w:rPr>
                <w:rFonts w:ascii="宋体" w:hAnsi="宋体" w:hint="eastAsia"/>
                <w:sz w:val="24"/>
              </w:rPr>
              <w:t>第二十一条 公司或公司的子公司（包括公司的附属企业）</w:t>
            </w:r>
            <w:r>
              <w:rPr>
                <w:rFonts w:ascii="宋体" w:hAnsi="宋体" w:hint="eastAsia"/>
                <w:strike/>
                <w:sz w:val="24"/>
              </w:rPr>
              <w:t>不以赠与、垫资、担保、补偿或贷款等形式，对购买或者拟购买公司股份的人提供任何资助。</w:t>
            </w:r>
          </w:p>
        </w:tc>
        <w:tc>
          <w:tcPr>
            <w:tcW w:w="4394" w:type="dxa"/>
          </w:tcPr>
          <w:p w14:paraId="310B579B" w14:textId="6EF35756" w:rsidR="00E35A18" w:rsidRDefault="0065099A">
            <w:pPr>
              <w:adjustRightInd w:val="0"/>
              <w:snapToGrid w:val="0"/>
              <w:spacing w:line="360" w:lineRule="auto"/>
              <w:rPr>
                <w:rFonts w:ascii="宋体" w:hAnsi="宋体"/>
                <w:b/>
                <w:bCs/>
                <w:sz w:val="24"/>
              </w:rPr>
            </w:pPr>
            <w:r>
              <w:rPr>
                <w:rFonts w:ascii="宋体" w:hAnsi="宋体" w:hint="eastAsia"/>
                <w:sz w:val="24"/>
              </w:rPr>
              <w:t>第二十二条 公司或公司的子公司（包括公司的附属企业）</w:t>
            </w:r>
            <w:r>
              <w:rPr>
                <w:rFonts w:ascii="宋体" w:hAnsi="宋体" w:hint="eastAsia"/>
                <w:b/>
                <w:bCs/>
                <w:sz w:val="24"/>
              </w:rPr>
              <w:t>不得以赠与、垫资、担保、借款等形式，为他人取得本公司或者其母公司的股份提供财务资助，公司实施员工持股计划的除外。</w:t>
            </w:r>
          </w:p>
          <w:p w14:paraId="56596949" w14:textId="2315CE2B" w:rsidR="00E35A18" w:rsidRDefault="0065099A" w:rsidP="00002F4E">
            <w:pPr>
              <w:adjustRightInd w:val="0"/>
              <w:snapToGrid w:val="0"/>
              <w:spacing w:line="360" w:lineRule="auto"/>
              <w:rPr>
                <w:rFonts w:ascii="宋体" w:hAnsi="宋体"/>
                <w:sz w:val="24"/>
              </w:rPr>
            </w:pPr>
            <w:r>
              <w:rPr>
                <w:rFonts w:ascii="宋体" w:hAnsi="宋体" w:hint="eastAsia"/>
                <w:b/>
                <w:bCs/>
                <w:sz w:val="24"/>
              </w:rPr>
              <w:t>为公司利益，经股东会决议，或者董事会按照本章程或者股东会的授权</w:t>
            </w:r>
            <w:proofErr w:type="gramStart"/>
            <w:r>
              <w:rPr>
                <w:rFonts w:ascii="宋体" w:hAnsi="宋体" w:hint="eastAsia"/>
                <w:b/>
                <w:bCs/>
                <w:sz w:val="24"/>
              </w:rPr>
              <w:t>作出</w:t>
            </w:r>
            <w:proofErr w:type="gramEnd"/>
            <w:r>
              <w:rPr>
                <w:rFonts w:ascii="宋体" w:hAnsi="宋体" w:hint="eastAsia"/>
                <w:b/>
                <w:bCs/>
                <w:sz w:val="24"/>
              </w:rPr>
              <w:t>决议，公司可以为他人取得本公司或者其母公司的股份提供财务资助，但财务资助的累计总额不得超过已发行股本总额</w:t>
            </w:r>
            <w:r>
              <w:rPr>
                <w:rFonts w:ascii="宋体" w:hAnsi="宋体" w:hint="eastAsia"/>
                <w:b/>
                <w:bCs/>
                <w:sz w:val="24"/>
              </w:rPr>
              <w:lastRenderedPageBreak/>
              <w:t>的</w:t>
            </w:r>
            <w:r w:rsidR="00002F4E">
              <w:rPr>
                <w:rFonts w:ascii="宋体" w:hAnsi="宋体" w:hint="eastAsia"/>
                <w:b/>
                <w:bCs/>
                <w:sz w:val="24"/>
              </w:rPr>
              <w:t>10%</w:t>
            </w:r>
            <w:r>
              <w:rPr>
                <w:rFonts w:ascii="宋体" w:hAnsi="宋体" w:hint="eastAsia"/>
                <w:b/>
                <w:bCs/>
                <w:sz w:val="24"/>
              </w:rPr>
              <w:t>。董事会</w:t>
            </w:r>
            <w:proofErr w:type="gramStart"/>
            <w:r>
              <w:rPr>
                <w:rFonts w:ascii="宋体" w:hAnsi="宋体" w:hint="eastAsia"/>
                <w:b/>
                <w:bCs/>
                <w:sz w:val="24"/>
              </w:rPr>
              <w:t>作出</w:t>
            </w:r>
            <w:proofErr w:type="gramEnd"/>
            <w:r>
              <w:rPr>
                <w:rFonts w:ascii="宋体" w:hAnsi="宋体" w:hint="eastAsia"/>
                <w:b/>
                <w:bCs/>
                <w:sz w:val="24"/>
              </w:rPr>
              <w:t>决议应当经全体董事的</w:t>
            </w:r>
            <w:r w:rsidR="00797196">
              <w:rPr>
                <w:rFonts w:ascii="宋体" w:hAnsi="宋体" w:hint="eastAsia"/>
                <w:b/>
                <w:bCs/>
                <w:sz w:val="24"/>
              </w:rPr>
              <w:t>2/3</w:t>
            </w:r>
            <w:r>
              <w:rPr>
                <w:rFonts w:ascii="宋体" w:hAnsi="宋体" w:hint="eastAsia"/>
                <w:b/>
                <w:bCs/>
                <w:sz w:val="24"/>
              </w:rPr>
              <w:t>以上通过。</w:t>
            </w:r>
          </w:p>
        </w:tc>
      </w:tr>
      <w:tr w:rsidR="00E35A18" w14:paraId="42DC6250" w14:textId="77777777">
        <w:tc>
          <w:tcPr>
            <w:tcW w:w="4395" w:type="dxa"/>
          </w:tcPr>
          <w:p w14:paraId="71B9D78C"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第二十二条 公司根据经营和发展的需要，依照法律、法规的规定，经股东大会分别</w:t>
            </w:r>
            <w:proofErr w:type="gramStart"/>
            <w:r>
              <w:rPr>
                <w:rFonts w:ascii="宋体" w:hAnsi="宋体" w:hint="eastAsia"/>
                <w:sz w:val="24"/>
              </w:rPr>
              <w:t>作出</w:t>
            </w:r>
            <w:proofErr w:type="gramEnd"/>
            <w:r>
              <w:rPr>
                <w:rFonts w:ascii="宋体" w:hAnsi="宋体" w:hint="eastAsia"/>
                <w:sz w:val="24"/>
              </w:rPr>
              <w:t>决议，可以采用下列方式增加资本：</w:t>
            </w:r>
          </w:p>
          <w:p w14:paraId="3FF7E746" w14:textId="77777777" w:rsidR="00E35A18" w:rsidRDefault="0065099A">
            <w:pPr>
              <w:adjustRightInd w:val="0"/>
              <w:snapToGrid w:val="0"/>
              <w:spacing w:line="360" w:lineRule="auto"/>
              <w:rPr>
                <w:rFonts w:ascii="宋体" w:hAnsi="宋体"/>
                <w:sz w:val="24"/>
              </w:rPr>
            </w:pPr>
            <w:r>
              <w:rPr>
                <w:rFonts w:ascii="宋体" w:hAnsi="宋体" w:hint="eastAsia"/>
                <w:sz w:val="24"/>
              </w:rPr>
              <w:t>（一）</w:t>
            </w:r>
            <w:r>
              <w:rPr>
                <w:rFonts w:ascii="宋体" w:hAnsi="宋体" w:hint="eastAsia"/>
                <w:strike/>
                <w:sz w:val="24"/>
              </w:rPr>
              <w:t>公开发行股份</w:t>
            </w:r>
            <w:r>
              <w:rPr>
                <w:rFonts w:ascii="宋体" w:hAnsi="宋体" w:hint="eastAsia"/>
                <w:sz w:val="24"/>
              </w:rPr>
              <w:t>；</w:t>
            </w:r>
          </w:p>
          <w:p w14:paraId="3ED23866" w14:textId="77777777" w:rsidR="00E35A18" w:rsidRDefault="0065099A">
            <w:pPr>
              <w:adjustRightInd w:val="0"/>
              <w:snapToGrid w:val="0"/>
              <w:spacing w:line="360" w:lineRule="auto"/>
              <w:rPr>
                <w:rFonts w:ascii="宋体" w:hAnsi="宋体"/>
                <w:sz w:val="24"/>
              </w:rPr>
            </w:pPr>
            <w:r>
              <w:rPr>
                <w:rFonts w:ascii="宋体" w:hAnsi="宋体" w:hint="eastAsia"/>
                <w:sz w:val="24"/>
              </w:rPr>
              <w:t>（二）</w:t>
            </w:r>
            <w:r>
              <w:rPr>
                <w:rFonts w:ascii="宋体" w:hAnsi="宋体" w:hint="eastAsia"/>
                <w:strike/>
                <w:sz w:val="24"/>
              </w:rPr>
              <w:t>非公开发行股份</w:t>
            </w:r>
            <w:r>
              <w:rPr>
                <w:rFonts w:ascii="宋体" w:hAnsi="宋体" w:hint="eastAsia"/>
                <w:sz w:val="24"/>
              </w:rPr>
              <w:t>；</w:t>
            </w:r>
          </w:p>
          <w:p w14:paraId="42A4885E" w14:textId="77777777" w:rsidR="00E35A18" w:rsidRDefault="0065099A">
            <w:pPr>
              <w:adjustRightInd w:val="0"/>
              <w:snapToGrid w:val="0"/>
              <w:spacing w:line="360" w:lineRule="auto"/>
              <w:rPr>
                <w:rFonts w:ascii="宋体" w:hAnsi="宋体"/>
                <w:sz w:val="24"/>
              </w:rPr>
            </w:pPr>
            <w:r>
              <w:rPr>
                <w:rFonts w:ascii="宋体" w:hAnsi="宋体" w:hint="eastAsia"/>
                <w:sz w:val="24"/>
              </w:rPr>
              <w:t>（三）向现有股东派送红股；</w:t>
            </w:r>
          </w:p>
          <w:p w14:paraId="487AFC98" w14:textId="77777777" w:rsidR="00E35A18" w:rsidRDefault="0065099A">
            <w:pPr>
              <w:adjustRightInd w:val="0"/>
              <w:snapToGrid w:val="0"/>
              <w:spacing w:line="360" w:lineRule="auto"/>
              <w:rPr>
                <w:rFonts w:ascii="宋体" w:hAnsi="宋体"/>
                <w:sz w:val="24"/>
              </w:rPr>
            </w:pPr>
            <w:r>
              <w:rPr>
                <w:rFonts w:ascii="宋体" w:hAnsi="宋体" w:hint="eastAsia"/>
                <w:sz w:val="24"/>
              </w:rPr>
              <w:t>（四）以公积金转增股本；</w:t>
            </w:r>
          </w:p>
          <w:p w14:paraId="201D31FA" w14:textId="77777777" w:rsidR="00E35A18" w:rsidRDefault="0065099A">
            <w:pPr>
              <w:adjustRightInd w:val="0"/>
              <w:snapToGrid w:val="0"/>
              <w:spacing w:line="360" w:lineRule="auto"/>
              <w:rPr>
                <w:rFonts w:ascii="宋体" w:hAnsi="宋体"/>
                <w:sz w:val="24"/>
              </w:rPr>
            </w:pPr>
            <w:r>
              <w:rPr>
                <w:rFonts w:ascii="宋体" w:hAnsi="宋体" w:hint="eastAsia"/>
                <w:sz w:val="24"/>
              </w:rPr>
              <w:t>（五）法律、行政法规规定以及中国证监会批准的其他方式。</w:t>
            </w:r>
          </w:p>
        </w:tc>
        <w:tc>
          <w:tcPr>
            <w:tcW w:w="4394" w:type="dxa"/>
          </w:tcPr>
          <w:p w14:paraId="67A0262E" w14:textId="086A608D" w:rsidR="00E35A18" w:rsidRDefault="0065099A">
            <w:pPr>
              <w:adjustRightInd w:val="0"/>
              <w:snapToGrid w:val="0"/>
              <w:spacing w:line="360" w:lineRule="auto"/>
              <w:rPr>
                <w:rFonts w:ascii="宋体" w:hAnsi="宋体"/>
                <w:sz w:val="24"/>
              </w:rPr>
            </w:pPr>
            <w:r>
              <w:rPr>
                <w:rFonts w:ascii="宋体" w:hAnsi="宋体" w:hint="eastAsia"/>
                <w:sz w:val="24"/>
              </w:rPr>
              <w:t>第二十三条 公司根据经营和发展的需要，依照法律、法规的规定，经股东会分别作出决议，可以采用下列方式增加资本：</w:t>
            </w:r>
          </w:p>
          <w:p w14:paraId="4A3D2DB0"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（一）向不特定对象发行股份；</w:t>
            </w:r>
          </w:p>
          <w:p w14:paraId="70E392DE"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（二）向特定对象发行股份；</w:t>
            </w:r>
          </w:p>
          <w:p w14:paraId="716F5413" w14:textId="77777777" w:rsidR="00E35A18" w:rsidRDefault="0065099A">
            <w:pPr>
              <w:adjustRightInd w:val="0"/>
              <w:snapToGrid w:val="0"/>
              <w:spacing w:line="360" w:lineRule="auto"/>
              <w:rPr>
                <w:rFonts w:ascii="宋体" w:hAnsi="宋体"/>
                <w:sz w:val="24"/>
              </w:rPr>
            </w:pPr>
            <w:r>
              <w:rPr>
                <w:rFonts w:ascii="宋体" w:hAnsi="宋体" w:hint="eastAsia"/>
                <w:sz w:val="24"/>
              </w:rPr>
              <w:t>（三）向现有股东派送红股；</w:t>
            </w:r>
          </w:p>
          <w:p w14:paraId="37E8F297" w14:textId="77777777" w:rsidR="00E35A18" w:rsidRDefault="0065099A">
            <w:pPr>
              <w:adjustRightInd w:val="0"/>
              <w:snapToGrid w:val="0"/>
              <w:spacing w:line="360" w:lineRule="auto"/>
              <w:rPr>
                <w:rFonts w:ascii="宋体" w:hAnsi="宋体"/>
                <w:sz w:val="24"/>
              </w:rPr>
            </w:pPr>
            <w:r>
              <w:rPr>
                <w:rFonts w:ascii="宋体" w:hAnsi="宋体" w:hint="eastAsia"/>
                <w:sz w:val="24"/>
              </w:rPr>
              <w:t>（四）以公积金转增股本；</w:t>
            </w:r>
          </w:p>
          <w:p w14:paraId="1B12FF64" w14:textId="77777777" w:rsidR="00E35A18" w:rsidRDefault="0065099A">
            <w:pPr>
              <w:adjustRightInd w:val="0"/>
              <w:snapToGrid w:val="0"/>
              <w:spacing w:line="360" w:lineRule="auto"/>
              <w:rPr>
                <w:rFonts w:ascii="宋体" w:hAnsi="宋体"/>
                <w:sz w:val="24"/>
              </w:rPr>
            </w:pPr>
            <w:r>
              <w:rPr>
                <w:rFonts w:ascii="宋体" w:hAnsi="宋体" w:hint="eastAsia"/>
                <w:sz w:val="24"/>
              </w:rPr>
              <w:t>（五）法律、行政法规规定以及中国证监会批准的其他方式。</w:t>
            </w:r>
          </w:p>
        </w:tc>
      </w:tr>
      <w:tr w:rsidR="00E35A18" w14:paraId="788083A1" w14:textId="77777777">
        <w:tc>
          <w:tcPr>
            <w:tcW w:w="4395" w:type="dxa"/>
          </w:tcPr>
          <w:p w14:paraId="0E891688" w14:textId="77777777" w:rsidR="00E35A18" w:rsidRDefault="0065099A">
            <w:pPr>
              <w:adjustRightInd w:val="0"/>
              <w:snapToGrid w:val="0"/>
              <w:spacing w:line="360" w:lineRule="auto"/>
              <w:rPr>
                <w:rFonts w:ascii="宋体" w:hAnsi="宋体"/>
                <w:sz w:val="24"/>
              </w:rPr>
            </w:pPr>
            <w:r>
              <w:rPr>
                <w:rFonts w:ascii="宋体" w:hAnsi="宋体" w:hint="eastAsia"/>
                <w:sz w:val="24"/>
              </w:rPr>
              <w:t>第二十七条 公司的股份</w:t>
            </w:r>
            <w:r>
              <w:rPr>
                <w:rFonts w:ascii="宋体" w:hAnsi="宋体" w:hint="eastAsia"/>
                <w:strike/>
                <w:sz w:val="24"/>
              </w:rPr>
              <w:t>可以</w:t>
            </w:r>
            <w:r>
              <w:rPr>
                <w:rFonts w:ascii="宋体" w:hAnsi="宋体" w:hint="eastAsia"/>
                <w:sz w:val="24"/>
              </w:rPr>
              <w:t>依法转让。</w:t>
            </w:r>
          </w:p>
        </w:tc>
        <w:tc>
          <w:tcPr>
            <w:tcW w:w="4394" w:type="dxa"/>
          </w:tcPr>
          <w:p w14:paraId="67149996" w14:textId="77777777" w:rsidR="00E35A18" w:rsidRDefault="0065099A">
            <w:pPr>
              <w:adjustRightInd w:val="0"/>
              <w:snapToGrid w:val="0"/>
              <w:spacing w:line="360" w:lineRule="auto"/>
              <w:rPr>
                <w:rFonts w:ascii="宋体" w:hAnsi="宋体"/>
                <w:sz w:val="24"/>
              </w:rPr>
            </w:pPr>
            <w:r>
              <w:rPr>
                <w:rFonts w:ascii="宋体" w:hAnsi="宋体" w:hint="eastAsia"/>
                <w:sz w:val="24"/>
              </w:rPr>
              <w:t>第二十八条 公司的股份</w:t>
            </w:r>
            <w:r>
              <w:rPr>
                <w:rFonts w:ascii="宋体" w:hAnsi="宋体" w:hint="eastAsia"/>
                <w:b/>
                <w:bCs/>
                <w:sz w:val="24"/>
              </w:rPr>
              <w:t>应当</w:t>
            </w:r>
            <w:r>
              <w:rPr>
                <w:rFonts w:ascii="宋体" w:hAnsi="宋体" w:hint="eastAsia"/>
                <w:sz w:val="24"/>
              </w:rPr>
              <w:t>依法转让。</w:t>
            </w:r>
          </w:p>
        </w:tc>
      </w:tr>
      <w:tr w:rsidR="00E35A18" w14:paraId="57AAA398" w14:textId="77777777">
        <w:tc>
          <w:tcPr>
            <w:tcW w:w="4395" w:type="dxa"/>
          </w:tcPr>
          <w:p w14:paraId="45F5962F" w14:textId="77777777" w:rsidR="00E35A18" w:rsidRDefault="0065099A">
            <w:pPr>
              <w:adjustRightInd w:val="0"/>
              <w:snapToGrid w:val="0"/>
              <w:spacing w:line="360" w:lineRule="auto"/>
              <w:rPr>
                <w:rFonts w:ascii="宋体" w:hAnsi="宋体"/>
                <w:sz w:val="24"/>
              </w:rPr>
            </w:pPr>
            <w:r>
              <w:rPr>
                <w:rFonts w:ascii="宋体" w:hAnsi="宋体" w:hint="eastAsia"/>
                <w:sz w:val="24"/>
              </w:rPr>
              <w:t xml:space="preserve">第二十九条 </w:t>
            </w:r>
            <w:r>
              <w:rPr>
                <w:rFonts w:ascii="宋体" w:hAnsi="宋体" w:hint="eastAsia"/>
                <w:strike/>
                <w:sz w:val="24"/>
              </w:rPr>
              <w:t>发起人持有的本公司股份，自公司成立之日起1年内不得转让。</w:t>
            </w:r>
            <w:r>
              <w:rPr>
                <w:rFonts w:ascii="宋体" w:hAnsi="宋体" w:hint="eastAsia"/>
                <w:sz w:val="24"/>
              </w:rPr>
              <w:t>公司公开发行股份前已发行的股份，自公司股票在证券交易所上市交易之日起1年内不得转让。</w:t>
            </w:r>
          </w:p>
          <w:p w14:paraId="1BB47FBD" w14:textId="77777777" w:rsidR="00E35A18" w:rsidRDefault="0065099A">
            <w:pPr>
              <w:adjustRightInd w:val="0"/>
              <w:snapToGrid w:val="0"/>
              <w:spacing w:line="360" w:lineRule="auto"/>
              <w:rPr>
                <w:rFonts w:ascii="宋体" w:hAnsi="宋体"/>
                <w:sz w:val="24"/>
              </w:rPr>
            </w:pPr>
            <w:r>
              <w:rPr>
                <w:rFonts w:ascii="宋体" w:hAnsi="宋体" w:hint="eastAsia"/>
                <w:sz w:val="24"/>
              </w:rPr>
              <w:t>公司董事、</w:t>
            </w:r>
            <w:r>
              <w:rPr>
                <w:rFonts w:ascii="宋体" w:hAnsi="宋体" w:hint="eastAsia"/>
                <w:strike/>
                <w:sz w:val="24"/>
              </w:rPr>
              <w:t>监事、</w:t>
            </w:r>
            <w:r>
              <w:rPr>
                <w:rFonts w:ascii="宋体" w:hAnsi="宋体" w:hint="eastAsia"/>
                <w:sz w:val="24"/>
              </w:rPr>
              <w:t>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w:t>
            </w:r>
          </w:p>
        </w:tc>
        <w:tc>
          <w:tcPr>
            <w:tcW w:w="4394" w:type="dxa"/>
          </w:tcPr>
          <w:p w14:paraId="74F45EE5" w14:textId="7406C0AF" w:rsidR="00E35A18" w:rsidRDefault="0065099A">
            <w:pPr>
              <w:adjustRightInd w:val="0"/>
              <w:snapToGrid w:val="0"/>
              <w:spacing w:line="360" w:lineRule="auto"/>
              <w:rPr>
                <w:rFonts w:ascii="宋体" w:hAnsi="宋体"/>
                <w:sz w:val="24"/>
              </w:rPr>
            </w:pPr>
            <w:r>
              <w:rPr>
                <w:rFonts w:ascii="宋体" w:hAnsi="宋体" w:hint="eastAsia"/>
                <w:sz w:val="24"/>
              </w:rPr>
              <w:t>第三十条 公司公开发行股份前已发行的股份，自公司股票在证券交易所上市交易之日起1年内不得转让。</w:t>
            </w:r>
          </w:p>
          <w:p w14:paraId="769545FB" w14:textId="77777777" w:rsidR="00E35A18" w:rsidRDefault="0065099A">
            <w:pPr>
              <w:adjustRightInd w:val="0"/>
              <w:snapToGrid w:val="0"/>
              <w:spacing w:line="360" w:lineRule="auto"/>
              <w:rPr>
                <w:rFonts w:ascii="宋体" w:hAnsi="宋体"/>
                <w:sz w:val="24"/>
              </w:rPr>
            </w:pPr>
            <w:r>
              <w:rPr>
                <w:rFonts w:ascii="宋体" w:hAnsi="宋体" w:hint="eastAsia"/>
                <w:sz w:val="24"/>
              </w:rPr>
              <w:t>公司董事、高级管理人员应当向公司申报所持有的本公司的股份及其变动情况，在</w:t>
            </w:r>
            <w:r>
              <w:rPr>
                <w:rFonts w:ascii="宋体" w:hAnsi="宋体" w:hint="eastAsia"/>
                <w:b/>
                <w:bCs/>
                <w:sz w:val="24"/>
              </w:rPr>
              <w:t>就任时确定的</w:t>
            </w:r>
            <w:r>
              <w:rPr>
                <w:rFonts w:ascii="宋体" w:hAnsi="宋体" w:hint="eastAsia"/>
                <w:sz w:val="24"/>
              </w:rPr>
              <w:t>任职期间每年转让的股份不得超过其所持有本公司股份总数的25%；所持本公司股份自公司股票上市交易之日起1年内不得转让。上述人员离职后半年内，不得转让其所持有的本公司股份。</w:t>
            </w:r>
          </w:p>
        </w:tc>
      </w:tr>
      <w:tr w:rsidR="00E35A18" w14:paraId="1E35ADAB" w14:textId="77777777">
        <w:tc>
          <w:tcPr>
            <w:tcW w:w="4395" w:type="dxa"/>
          </w:tcPr>
          <w:p w14:paraId="6F977C13" w14:textId="77777777" w:rsidR="00E35A18" w:rsidRDefault="0065099A">
            <w:pPr>
              <w:adjustRightInd w:val="0"/>
              <w:snapToGrid w:val="0"/>
              <w:spacing w:line="360" w:lineRule="auto"/>
              <w:rPr>
                <w:rFonts w:ascii="宋体" w:hAnsi="宋体"/>
                <w:sz w:val="24"/>
              </w:rPr>
            </w:pPr>
            <w:r>
              <w:rPr>
                <w:rFonts w:ascii="宋体" w:hAnsi="宋体" w:hint="eastAsia"/>
                <w:sz w:val="24"/>
              </w:rPr>
              <w:t>第三十条 公司持有5%以上股份的股东、董事、</w:t>
            </w:r>
            <w:r>
              <w:rPr>
                <w:rFonts w:ascii="宋体" w:hAnsi="宋体" w:hint="eastAsia"/>
                <w:strike/>
                <w:sz w:val="24"/>
              </w:rPr>
              <w:t>监事、</w:t>
            </w:r>
            <w:r>
              <w:rPr>
                <w:rFonts w:ascii="宋体" w:hAnsi="宋体" w:hint="eastAsia"/>
                <w:sz w:val="24"/>
              </w:rPr>
              <w:t>高级管理人员，将其持有的本公司股票或者其他具有股权性质的</w:t>
            </w:r>
            <w:r>
              <w:rPr>
                <w:rFonts w:ascii="宋体" w:hAnsi="宋体" w:hint="eastAsia"/>
                <w:sz w:val="24"/>
              </w:rPr>
              <w:lastRenderedPageBreak/>
              <w:t>证券在买入后6个月内卖出，或者在卖出后6个月内又买入，由此所得收益归本公司所有，本公司董事会将收回其所得收益。但是，证券公司因购入包销售后剩余股票而持有5%以上股份的，以及有中国证监会规定的其他情形的除外。</w:t>
            </w:r>
          </w:p>
          <w:p w14:paraId="52698818" w14:textId="77777777" w:rsidR="00E35A18" w:rsidRDefault="0065099A">
            <w:pPr>
              <w:adjustRightInd w:val="0"/>
              <w:snapToGrid w:val="0"/>
              <w:spacing w:line="360" w:lineRule="auto"/>
              <w:rPr>
                <w:rFonts w:ascii="宋体" w:hAnsi="宋体"/>
                <w:sz w:val="24"/>
              </w:rPr>
            </w:pPr>
            <w:r>
              <w:rPr>
                <w:rFonts w:ascii="宋体" w:hAnsi="宋体" w:hint="eastAsia"/>
                <w:sz w:val="24"/>
              </w:rPr>
              <w:t>前款所称董事、</w:t>
            </w:r>
            <w:r>
              <w:rPr>
                <w:rFonts w:ascii="宋体" w:hAnsi="宋体" w:hint="eastAsia"/>
                <w:strike/>
                <w:sz w:val="24"/>
              </w:rPr>
              <w:t>监事、</w:t>
            </w:r>
            <w:r>
              <w:rPr>
                <w:rFonts w:ascii="宋体" w:hAnsi="宋体" w:hint="eastAsia"/>
                <w:sz w:val="24"/>
              </w:rPr>
              <w:t>高级管理人员、自然人股东持有的股票或者其他具有股权性质的证券，包括其配偶、父母、子女持有的及利用他人账户持有的股票或者其他具有股权性质的证券。</w:t>
            </w:r>
          </w:p>
          <w:p w14:paraId="5540643B" w14:textId="77777777" w:rsidR="00E35A18" w:rsidRDefault="0065099A">
            <w:pPr>
              <w:adjustRightInd w:val="0"/>
              <w:snapToGrid w:val="0"/>
              <w:spacing w:line="360" w:lineRule="auto"/>
              <w:rPr>
                <w:rFonts w:ascii="宋体" w:hAnsi="宋体"/>
                <w:sz w:val="24"/>
              </w:rPr>
            </w:pPr>
            <w:r>
              <w:rPr>
                <w:rFonts w:ascii="宋体" w:hAnsi="宋体" w:hint="eastAsia"/>
                <w:sz w:val="24"/>
              </w:rPr>
              <w:t>公司董事会不按照本条第一款规定执行的，股东有权要求董事会在30日内执行。公司董事会未在上述期限内执行的，股东有权为了公司的利益以自己的名义直接向人民法院提起诉讼。</w:t>
            </w:r>
          </w:p>
          <w:p w14:paraId="4CED42B1" w14:textId="77777777" w:rsidR="00E35A18" w:rsidRDefault="0065099A">
            <w:pPr>
              <w:adjustRightInd w:val="0"/>
              <w:snapToGrid w:val="0"/>
              <w:spacing w:line="360" w:lineRule="auto"/>
              <w:rPr>
                <w:rFonts w:ascii="宋体" w:hAnsi="宋体"/>
                <w:sz w:val="24"/>
              </w:rPr>
            </w:pPr>
            <w:r>
              <w:rPr>
                <w:rFonts w:ascii="宋体" w:hAnsi="宋体" w:hint="eastAsia"/>
                <w:sz w:val="24"/>
              </w:rPr>
              <w:t>公司董事会不按照本条第一款的规定执行的，负有责任的董事依法承担连带责任。</w:t>
            </w:r>
          </w:p>
        </w:tc>
        <w:tc>
          <w:tcPr>
            <w:tcW w:w="4394" w:type="dxa"/>
          </w:tcPr>
          <w:p w14:paraId="6BCAFBD6"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第三十一条 公司持有5%以上股份的股东、董事、高级管理人员，将其持有的本公司股票或者其他具有股权性质的证</w:t>
            </w:r>
            <w:r>
              <w:rPr>
                <w:rFonts w:ascii="宋体" w:hAnsi="宋体" w:hint="eastAsia"/>
                <w:sz w:val="24"/>
              </w:rPr>
              <w:lastRenderedPageBreak/>
              <w:t>券在买入后6个月内卖出，或者在卖出后6个月内又买入，由此所得收益归本公司所有，本公司董事会将收回其所得收益。但是，证券公司因购入包销售后剩余股票而持有5%以上股份的，以及有中国证监会规定的其他情形的除外。</w:t>
            </w:r>
          </w:p>
          <w:p w14:paraId="3EE39E6A" w14:textId="77777777" w:rsidR="00E35A18" w:rsidRDefault="0065099A">
            <w:pPr>
              <w:adjustRightInd w:val="0"/>
              <w:snapToGrid w:val="0"/>
              <w:spacing w:line="360" w:lineRule="auto"/>
              <w:rPr>
                <w:rFonts w:ascii="宋体" w:hAnsi="宋体"/>
                <w:sz w:val="24"/>
              </w:rPr>
            </w:pPr>
            <w:r>
              <w:rPr>
                <w:rFonts w:ascii="宋体" w:hAnsi="宋体" w:hint="eastAsia"/>
                <w:sz w:val="24"/>
              </w:rPr>
              <w:t>前款所称董事、高级管理人员、自然人股东持有的股票或者其他具有股权性质的证券，包括其配偶、父母、子女持有的及利用他人账户持有的股票或者其他具有股权性质的证券。</w:t>
            </w:r>
          </w:p>
          <w:p w14:paraId="76E96C3E" w14:textId="77777777" w:rsidR="00E35A18" w:rsidRDefault="0065099A">
            <w:pPr>
              <w:adjustRightInd w:val="0"/>
              <w:snapToGrid w:val="0"/>
              <w:spacing w:line="360" w:lineRule="auto"/>
              <w:rPr>
                <w:rFonts w:ascii="宋体" w:hAnsi="宋体"/>
                <w:sz w:val="24"/>
              </w:rPr>
            </w:pPr>
            <w:r>
              <w:rPr>
                <w:rFonts w:ascii="宋体" w:hAnsi="宋体" w:hint="eastAsia"/>
                <w:sz w:val="24"/>
              </w:rPr>
              <w:t>公司董事会不按照本条第一款规定执行的，股东有权要求董事会在30日内执行。公司董事会未在上述期限内执行的，股东有权为了公司的利益以自己的名义直接向人民法院提起诉讼。</w:t>
            </w:r>
          </w:p>
          <w:p w14:paraId="4524574B" w14:textId="77777777" w:rsidR="00E35A18" w:rsidRDefault="0065099A">
            <w:pPr>
              <w:adjustRightInd w:val="0"/>
              <w:snapToGrid w:val="0"/>
              <w:spacing w:line="360" w:lineRule="auto"/>
              <w:rPr>
                <w:rFonts w:ascii="宋体" w:hAnsi="宋体"/>
                <w:sz w:val="24"/>
              </w:rPr>
            </w:pPr>
            <w:r>
              <w:rPr>
                <w:rFonts w:ascii="宋体" w:hAnsi="宋体" w:hint="eastAsia"/>
                <w:sz w:val="24"/>
              </w:rPr>
              <w:t>公司董事会不按照本条第一款的规定执行的，负有责任的董事依法承担连带责任。</w:t>
            </w:r>
          </w:p>
        </w:tc>
      </w:tr>
      <w:tr w:rsidR="00E35A18" w14:paraId="16BDD500" w14:textId="77777777">
        <w:tc>
          <w:tcPr>
            <w:tcW w:w="4395" w:type="dxa"/>
          </w:tcPr>
          <w:p w14:paraId="2F9B447D"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第三十三条 公司股东享有下列权利：</w:t>
            </w:r>
          </w:p>
          <w:p w14:paraId="6F8C1255" w14:textId="77777777" w:rsidR="00E35A18" w:rsidRDefault="0065099A">
            <w:pPr>
              <w:adjustRightInd w:val="0"/>
              <w:snapToGrid w:val="0"/>
              <w:spacing w:line="360" w:lineRule="auto"/>
              <w:rPr>
                <w:rFonts w:ascii="宋体" w:hAnsi="宋体"/>
                <w:sz w:val="24"/>
              </w:rPr>
            </w:pPr>
            <w:r>
              <w:rPr>
                <w:rFonts w:ascii="宋体" w:hAnsi="宋体" w:hint="eastAsia"/>
                <w:sz w:val="24"/>
              </w:rPr>
              <w:t>（一）依照其所持有的股份份额获得股利和其他形式的利益分配；</w:t>
            </w:r>
          </w:p>
          <w:p w14:paraId="4BD07715" w14:textId="77777777" w:rsidR="00E35A18" w:rsidRDefault="0065099A">
            <w:pPr>
              <w:adjustRightInd w:val="0"/>
              <w:snapToGrid w:val="0"/>
              <w:spacing w:line="360" w:lineRule="auto"/>
              <w:rPr>
                <w:rFonts w:ascii="宋体" w:hAnsi="宋体"/>
                <w:sz w:val="24"/>
              </w:rPr>
            </w:pPr>
            <w:r>
              <w:rPr>
                <w:rFonts w:ascii="宋体" w:hAnsi="宋体" w:hint="eastAsia"/>
                <w:sz w:val="24"/>
              </w:rPr>
              <w:t>（二）依法请求、召集、主持、参加或者委派股东代理人参加股东大会，并行使相应的表决权；</w:t>
            </w:r>
          </w:p>
          <w:p w14:paraId="1EA32770" w14:textId="77777777" w:rsidR="00E35A18" w:rsidRDefault="0065099A">
            <w:pPr>
              <w:adjustRightInd w:val="0"/>
              <w:snapToGrid w:val="0"/>
              <w:spacing w:line="360" w:lineRule="auto"/>
              <w:rPr>
                <w:rFonts w:ascii="宋体" w:hAnsi="宋体"/>
                <w:sz w:val="24"/>
              </w:rPr>
            </w:pPr>
            <w:r>
              <w:rPr>
                <w:rFonts w:ascii="宋体" w:hAnsi="宋体" w:hint="eastAsia"/>
                <w:sz w:val="24"/>
              </w:rPr>
              <w:t>（三）对公司的经营进行监督，提出建议或者质询；</w:t>
            </w:r>
          </w:p>
          <w:p w14:paraId="766D7B16" w14:textId="77777777" w:rsidR="00E35A18" w:rsidRDefault="0065099A">
            <w:pPr>
              <w:adjustRightInd w:val="0"/>
              <w:snapToGrid w:val="0"/>
              <w:spacing w:line="360" w:lineRule="auto"/>
              <w:rPr>
                <w:rFonts w:ascii="宋体" w:hAnsi="宋体"/>
                <w:sz w:val="24"/>
              </w:rPr>
            </w:pPr>
            <w:r>
              <w:rPr>
                <w:rFonts w:ascii="宋体" w:hAnsi="宋体" w:hint="eastAsia"/>
                <w:sz w:val="24"/>
              </w:rPr>
              <w:t>（四）依照法律、行政法规及本章程的规定转让、赠与或质押其所持有的股份；</w:t>
            </w:r>
          </w:p>
          <w:p w14:paraId="74AE015B"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（五）查阅本章程、股东名册、</w:t>
            </w:r>
            <w:r>
              <w:rPr>
                <w:rFonts w:ascii="宋体" w:hAnsi="宋体" w:hint="eastAsia"/>
                <w:strike/>
                <w:sz w:val="24"/>
              </w:rPr>
              <w:t>公司债券存根、</w:t>
            </w:r>
            <w:r>
              <w:rPr>
                <w:rFonts w:ascii="宋体" w:hAnsi="宋体" w:hint="eastAsia"/>
                <w:sz w:val="24"/>
              </w:rPr>
              <w:t>股东大会会议记录、董事会会议决议、</w:t>
            </w:r>
            <w:r>
              <w:rPr>
                <w:rFonts w:ascii="宋体" w:hAnsi="宋体" w:hint="eastAsia"/>
                <w:strike/>
                <w:sz w:val="24"/>
              </w:rPr>
              <w:t>监事会会议决议、</w:t>
            </w:r>
            <w:r>
              <w:rPr>
                <w:rFonts w:ascii="宋体" w:hAnsi="宋体" w:hint="eastAsia"/>
                <w:sz w:val="24"/>
              </w:rPr>
              <w:t>财务会计报告；</w:t>
            </w:r>
          </w:p>
          <w:p w14:paraId="4666E1BA" w14:textId="77777777" w:rsidR="00E35A18" w:rsidRDefault="0065099A">
            <w:pPr>
              <w:adjustRightInd w:val="0"/>
              <w:snapToGrid w:val="0"/>
              <w:spacing w:line="360" w:lineRule="auto"/>
              <w:rPr>
                <w:rFonts w:ascii="宋体" w:hAnsi="宋体"/>
                <w:sz w:val="24"/>
              </w:rPr>
            </w:pPr>
            <w:r>
              <w:rPr>
                <w:rFonts w:ascii="宋体" w:hAnsi="宋体" w:hint="eastAsia"/>
                <w:sz w:val="24"/>
              </w:rPr>
              <w:t>（六）公司终止或者清算时，按其所持有的股份份额参加公司剩余财产的分配；</w:t>
            </w:r>
          </w:p>
          <w:p w14:paraId="69228CE2" w14:textId="77777777" w:rsidR="00E35A18" w:rsidRDefault="0065099A">
            <w:pPr>
              <w:adjustRightInd w:val="0"/>
              <w:snapToGrid w:val="0"/>
              <w:spacing w:line="360" w:lineRule="auto"/>
              <w:rPr>
                <w:rFonts w:ascii="宋体" w:hAnsi="宋体"/>
                <w:sz w:val="24"/>
              </w:rPr>
            </w:pPr>
            <w:r>
              <w:rPr>
                <w:rFonts w:ascii="宋体" w:hAnsi="宋体" w:hint="eastAsia"/>
                <w:sz w:val="24"/>
              </w:rPr>
              <w:t>（七）对股东大会作出的公司合并、分立决议持异议的股东，要求公司收购其股份；</w:t>
            </w:r>
          </w:p>
          <w:p w14:paraId="5F9AA19B" w14:textId="77777777" w:rsidR="00E35A18" w:rsidRDefault="0065099A">
            <w:pPr>
              <w:adjustRightInd w:val="0"/>
              <w:snapToGrid w:val="0"/>
              <w:spacing w:line="360" w:lineRule="auto"/>
              <w:rPr>
                <w:rFonts w:ascii="宋体" w:hAnsi="宋体"/>
                <w:sz w:val="24"/>
              </w:rPr>
            </w:pPr>
            <w:r>
              <w:rPr>
                <w:rFonts w:ascii="宋体" w:hAnsi="宋体" w:hint="eastAsia"/>
                <w:sz w:val="24"/>
              </w:rPr>
              <w:t>（八）法律、行政法规、部门规章或本章程规定的其他权利。</w:t>
            </w:r>
          </w:p>
        </w:tc>
        <w:tc>
          <w:tcPr>
            <w:tcW w:w="4394" w:type="dxa"/>
          </w:tcPr>
          <w:p w14:paraId="0E4E8EF2" w14:textId="421AF402" w:rsidR="00E35A18" w:rsidRDefault="0065099A">
            <w:pPr>
              <w:adjustRightInd w:val="0"/>
              <w:snapToGrid w:val="0"/>
              <w:spacing w:line="360" w:lineRule="auto"/>
              <w:rPr>
                <w:rFonts w:ascii="宋体" w:hAnsi="宋体"/>
                <w:sz w:val="24"/>
              </w:rPr>
            </w:pPr>
            <w:r>
              <w:rPr>
                <w:rFonts w:ascii="宋体" w:hAnsi="宋体" w:hint="eastAsia"/>
                <w:sz w:val="24"/>
              </w:rPr>
              <w:lastRenderedPageBreak/>
              <w:t>第三十四条 公司股东享有下列权利：</w:t>
            </w:r>
          </w:p>
          <w:p w14:paraId="64DB0684" w14:textId="77777777" w:rsidR="00E35A18" w:rsidRDefault="0065099A">
            <w:pPr>
              <w:adjustRightInd w:val="0"/>
              <w:snapToGrid w:val="0"/>
              <w:spacing w:line="360" w:lineRule="auto"/>
              <w:rPr>
                <w:rFonts w:ascii="宋体" w:hAnsi="宋体"/>
                <w:sz w:val="24"/>
              </w:rPr>
            </w:pPr>
            <w:r>
              <w:rPr>
                <w:rFonts w:ascii="宋体" w:hAnsi="宋体" w:hint="eastAsia"/>
                <w:sz w:val="24"/>
              </w:rPr>
              <w:t>（一）依照其所持有的股份份额获得股利和其他形式的利益分配；</w:t>
            </w:r>
          </w:p>
          <w:p w14:paraId="18BEAD47" w14:textId="77777777" w:rsidR="00E35A18" w:rsidRDefault="0065099A">
            <w:pPr>
              <w:adjustRightInd w:val="0"/>
              <w:snapToGrid w:val="0"/>
              <w:spacing w:line="360" w:lineRule="auto"/>
              <w:rPr>
                <w:rFonts w:ascii="宋体" w:hAnsi="宋体"/>
                <w:sz w:val="24"/>
              </w:rPr>
            </w:pPr>
            <w:r>
              <w:rPr>
                <w:rFonts w:ascii="宋体" w:hAnsi="宋体" w:hint="eastAsia"/>
                <w:sz w:val="24"/>
              </w:rPr>
              <w:t>（二）依法请求</w:t>
            </w:r>
            <w:r>
              <w:rPr>
                <w:rFonts w:ascii="宋体" w:hAnsi="宋体" w:hint="eastAsia"/>
                <w:b/>
                <w:bCs/>
                <w:sz w:val="24"/>
              </w:rPr>
              <w:t>召开</w:t>
            </w:r>
            <w:r>
              <w:rPr>
                <w:rFonts w:ascii="宋体" w:hAnsi="宋体" w:hint="eastAsia"/>
                <w:sz w:val="24"/>
              </w:rPr>
              <w:t>、召集、主持、参加或者委派股东代理人参加股东会，并行使相应的表决权；</w:t>
            </w:r>
          </w:p>
          <w:p w14:paraId="0F34902D" w14:textId="77777777" w:rsidR="00E35A18" w:rsidRDefault="0065099A">
            <w:pPr>
              <w:adjustRightInd w:val="0"/>
              <w:snapToGrid w:val="0"/>
              <w:spacing w:line="360" w:lineRule="auto"/>
              <w:rPr>
                <w:rFonts w:ascii="宋体" w:hAnsi="宋体"/>
                <w:sz w:val="24"/>
              </w:rPr>
            </w:pPr>
            <w:r>
              <w:rPr>
                <w:rFonts w:ascii="宋体" w:hAnsi="宋体" w:hint="eastAsia"/>
                <w:sz w:val="24"/>
              </w:rPr>
              <w:t>（三）对公司的经营进行监督，提出建议或者质询；</w:t>
            </w:r>
          </w:p>
          <w:p w14:paraId="1F75A18C" w14:textId="77777777" w:rsidR="00E35A18" w:rsidRDefault="0065099A">
            <w:pPr>
              <w:adjustRightInd w:val="0"/>
              <w:snapToGrid w:val="0"/>
              <w:spacing w:line="360" w:lineRule="auto"/>
              <w:rPr>
                <w:rFonts w:ascii="宋体" w:hAnsi="宋体"/>
                <w:sz w:val="24"/>
              </w:rPr>
            </w:pPr>
            <w:r>
              <w:rPr>
                <w:rFonts w:ascii="宋体" w:hAnsi="宋体" w:hint="eastAsia"/>
                <w:sz w:val="24"/>
              </w:rPr>
              <w:t>（四）依照法律、行政法规及本章程的规定转让、赠与或质押其所持有的股份；</w:t>
            </w:r>
          </w:p>
          <w:p w14:paraId="065DB0CD" w14:textId="1F0FC2ED" w:rsidR="00E35A18" w:rsidRDefault="0065099A">
            <w:pPr>
              <w:adjustRightInd w:val="0"/>
              <w:snapToGrid w:val="0"/>
              <w:spacing w:line="360" w:lineRule="auto"/>
              <w:rPr>
                <w:rFonts w:ascii="宋体" w:hAnsi="宋体"/>
                <w:sz w:val="24"/>
              </w:rPr>
            </w:pPr>
            <w:r>
              <w:rPr>
                <w:rFonts w:ascii="宋体" w:hAnsi="宋体" w:hint="eastAsia"/>
                <w:sz w:val="24"/>
              </w:rPr>
              <w:lastRenderedPageBreak/>
              <w:t>（五）查阅</w:t>
            </w:r>
            <w:r>
              <w:rPr>
                <w:rFonts w:ascii="宋体" w:hAnsi="宋体" w:hint="eastAsia"/>
                <w:b/>
                <w:bCs/>
                <w:sz w:val="24"/>
              </w:rPr>
              <w:t>、复制</w:t>
            </w:r>
            <w:r>
              <w:rPr>
                <w:rFonts w:ascii="宋体" w:hAnsi="宋体" w:hint="eastAsia"/>
                <w:sz w:val="24"/>
              </w:rPr>
              <w:t>本章程、股东名册、股东会会议记录、董事会会议决议、财务会计报告，</w:t>
            </w:r>
            <w:r>
              <w:rPr>
                <w:rFonts w:ascii="宋体" w:hAnsi="宋体" w:hint="eastAsia"/>
                <w:b/>
                <w:bCs/>
                <w:sz w:val="24"/>
              </w:rPr>
              <w:t>连续180日以上单独或者合计持有公司3%以上股份的股东可以查阅公司的会计账簿、会计凭证</w:t>
            </w:r>
            <w:r>
              <w:rPr>
                <w:rFonts w:ascii="宋体" w:hAnsi="宋体" w:hint="eastAsia"/>
                <w:sz w:val="24"/>
              </w:rPr>
              <w:t>；</w:t>
            </w:r>
          </w:p>
          <w:p w14:paraId="160581C2" w14:textId="77777777" w:rsidR="00E35A18" w:rsidRDefault="0065099A">
            <w:pPr>
              <w:adjustRightInd w:val="0"/>
              <w:snapToGrid w:val="0"/>
              <w:spacing w:line="360" w:lineRule="auto"/>
              <w:rPr>
                <w:rFonts w:ascii="宋体" w:hAnsi="宋体"/>
                <w:sz w:val="24"/>
              </w:rPr>
            </w:pPr>
            <w:r>
              <w:rPr>
                <w:rFonts w:ascii="宋体" w:hAnsi="宋体" w:hint="eastAsia"/>
                <w:sz w:val="24"/>
              </w:rPr>
              <w:t>（六）公司终止或者清算时，按其所持有的股份份额参加公司剩余财产的分配；</w:t>
            </w:r>
          </w:p>
          <w:p w14:paraId="17A1DC63" w14:textId="77777777" w:rsidR="00E35A18" w:rsidRDefault="0065099A">
            <w:pPr>
              <w:adjustRightInd w:val="0"/>
              <w:snapToGrid w:val="0"/>
              <w:spacing w:line="360" w:lineRule="auto"/>
              <w:rPr>
                <w:rFonts w:ascii="宋体" w:hAnsi="宋体"/>
                <w:sz w:val="24"/>
              </w:rPr>
            </w:pPr>
            <w:r>
              <w:rPr>
                <w:rFonts w:ascii="宋体" w:hAnsi="宋体" w:hint="eastAsia"/>
                <w:sz w:val="24"/>
              </w:rPr>
              <w:t>（七）对股东会作出的公司合并、分立决议持异议的股东，要求公司收购其股份；</w:t>
            </w:r>
          </w:p>
          <w:p w14:paraId="25505AF3" w14:textId="77777777" w:rsidR="00E35A18" w:rsidRDefault="0065099A">
            <w:pPr>
              <w:adjustRightInd w:val="0"/>
              <w:snapToGrid w:val="0"/>
              <w:spacing w:line="360" w:lineRule="auto"/>
              <w:rPr>
                <w:rFonts w:ascii="宋体" w:hAnsi="宋体"/>
                <w:sz w:val="24"/>
              </w:rPr>
            </w:pPr>
            <w:r>
              <w:rPr>
                <w:rFonts w:ascii="宋体" w:hAnsi="宋体" w:hint="eastAsia"/>
                <w:sz w:val="24"/>
              </w:rPr>
              <w:t>（八）法律、行政法规、部门规章或本章程规定的其他权利。</w:t>
            </w:r>
          </w:p>
        </w:tc>
      </w:tr>
      <w:tr w:rsidR="00E35A18" w14:paraId="699CF20E" w14:textId="77777777">
        <w:tc>
          <w:tcPr>
            <w:tcW w:w="4395" w:type="dxa"/>
          </w:tcPr>
          <w:p w14:paraId="710E2971"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第三十四条 股东提出查阅前条所述有关信息或者索取资料的，应当向公司提供证明其持有公司股份的种类以及持股数量的书面文件，公司经核实股东身份后按照股东的要求予以提供。</w:t>
            </w:r>
          </w:p>
        </w:tc>
        <w:tc>
          <w:tcPr>
            <w:tcW w:w="4394" w:type="dxa"/>
          </w:tcPr>
          <w:p w14:paraId="7D3520E9" w14:textId="3AB5BB8A" w:rsidR="00E35A18" w:rsidRDefault="0065099A">
            <w:pPr>
              <w:adjustRightInd w:val="0"/>
              <w:snapToGrid w:val="0"/>
              <w:spacing w:line="360" w:lineRule="auto"/>
              <w:rPr>
                <w:rFonts w:ascii="宋体" w:hAnsi="宋体"/>
                <w:sz w:val="24"/>
              </w:rPr>
            </w:pPr>
            <w:r>
              <w:rPr>
                <w:rFonts w:ascii="宋体" w:hAnsi="宋体" w:hint="eastAsia"/>
                <w:sz w:val="24"/>
              </w:rPr>
              <w:t xml:space="preserve">第三十五条 </w:t>
            </w:r>
            <w:r>
              <w:rPr>
                <w:rFonts w:ascii="宋体" w:hAnsi="宋体" w:hint="eastAsia"/>
                <w:b/>
                <w:bCs/>
                <w:sz w:val="24"/>
              </w:rPr>
              <w:t>股东要求查阅、复制公司有关材料的，应当遵守《公司法》《证券法》等法律、行政法规的规定。</w:t>
            </w:r>
          </w:p>
          <w:p w14:paraId="517B61E1" w14:textId="77777777" w:rsidR="00E35A18" w:rsidRDefault="0065099A">
            <w:pPr>
              <w:adjustRightInd w:val="0"/>
              <w:snapToGrid w:val="0"/>
              <w:spacing w:line="360" w:lineRule="auto"/>
              <w:rPr>
                <w:rFonts w:ascii="宋体" w:hAnsi="宋体"/>
                <w:sz w:val="24"/>
              </w:rPr>
            </w:pPr>
            <w:r>
              <w:rPr>
                <w:rFonts w:ascii="宋体" w:hAnsi="宋体" w:hint="eastAsia"/>
                <w:sz w:val="24"/>
              </w:rPr>
              <w:t>股东提出查阅前条所述有关信息或者索取资料的，应当向公司提供证明其持有公司股份的种类以及持股数量的书面文件，公司经核实股东身份后按照股东的要求予以提供。</w:t>
            </w:r>
          </w:p>
        </w:tc>
      </w:tr>
      <w:tr w:rsidR="00E35A18" w14:paraId="273F45D4" w14:textId="77777777">
        <w:tc>
          <w:tcPr>
            <w:tcW w:w="4395" w:type="dxa"/>
          </w:tcPr>
          <w:p w14:paraId="7394F691" w14:textId="77777777" w:rsidR="00E35A18" w:rsidRDefault="0065099A">
            <w:pPr>
              <w:adjustRightInd w:val="0"/>
              <w:snapToGrid w:val="0"/>
              <w:spacing w:line="360" w:lineRule="auto"/>
              <w:rPr>
                <w:rFonts w:ascii="宋体" w:hAnsi="宋体"/>
                <w:sz w:val="24"/>
              </w:rPr>
            </w:pPr>
            <w:r>
              <w:rPr>
                <w:rFonts w:ascii="宋体" w:hAnsi="宋体" w:hint="eastAsia"/>
                <w:sz w:val="24"/>
              </w:rPr>
              <w:t>第三十五条 公司股东大会、董事会决议内容违反法律、行政法规的，股东有权请求人民法院认定无效。</w:t>
            </w:r>
          </w:p>
          <w:p w14:paraId="57E6F948" w14:textId="77777777" w:rsidR="00E35A18" w:rsidRDefault="0065099A">
            <w:pPr>
              <w:adjustRightInd w:val="0"/>
              <w:snapToGrid w:val="0"/>
              <w:spacing w:line="360" w:lineRule="auto"/>
              <w:rPr>
                <w:rFonts w:ascii="宋体" w:hAnsi="宋体"/>
                <w:sz w:val="24"/>
              </w:rPr>
            </w:pPr>
            <w:r>
              <w:rPr>
                <w:rFonts w:ascii="宋体" w:hAnsi="宋体" w:hint="eastAsia"/>
                <w:sz w:val="24"/>
              </w:rPr>
              <w:t>股东大会、董事会的会议召集程序、表决方式违反法律、行政法规或者本章程，或者决议内容违反本章程的，股东有权自决议作出之日起60日内，请求人民法院撤销。</w:t>
            </w:r>
          </w:p>
        </w:tc>
        <w:tc>
          <w:tcPr>
            <w:tcW w:w="4394" w:type="dxa"/>
          </w:tcPr>
          <w:p w14:paraId="58ADFA7F" w14:textId="68E874DF" w:rsidR="00E35A18" w:rsidRDefault="0065099A">
            <w:pPr>
              <w:adjustRightInd w:val="0"/>
              <w:snapToGrid w:val="0"/>
              <w:spacing w:line="360" w:lineRule="auto"/>
              <w:rPr>
                <w:rFonts w:ascii="宋体" w:hAnsi="宋体"/>
                <w:sz w:val="24"/>
              </w:rPr>
            </w:pPr>
            <w:r>
              <w:rPr>
                <w:rFonts w:ascii="宋体" w:hAnsi="宋体" w:hint="eastAsia"/>
                <w:sz w:val="24"/>
              </w:rPr>
              <w:t>第三十六条 公司股东会、董事会决议内容违反法律、行政法规的，股东有权请求人民法院认定无效。</w:t>
            </w:r>
          </w:p>
          <w:p w14:paraId="452BBC3C" w14:textId="77777777" w:rsidR="00E35A18" w:rsidRDefault="0065099A">
            <w:pPr>
              <w:adjustRightInd w:val="0"/>
              <w:snapToGrid w:val="0"/>
              <w:spacing w:line="360" w:lineRule="auto"/>
              <w:rPr>
                <w:rFonts w:ascii="宋体" w:hAnsi="宋体"/>
                <w:sz w:val="24"/>
              </w:rPr>
            </w:pPr>
            <w:r>
              <w:rPr>
                <w:rFonts w:ascii="宋体" w:hAnsi="宋体" w:hint="eastAsia"/>
                <w:sz w:val="24"/>
              </w:rPr>
              <w:t>股东会、董事会的会议召集程序、表决方式违反法律、行政法规或者本章程，或者决议内容违反本章程的，股东有权自决议作出之日起60日内，请求人民法院撤销。</w:t>
            </w:r>
            <w:r>
              <w:rPr>
                <w:rFonts w:ascii="宋体" w:hAnsi="宋体" w:hint="eastAsia"/>
                <w:b/>
                <w:bCs/>
                <w:sz w:val="24"/>
              </w:rPr>
              <w:t>但是，股东会、董事会会议的</w:t>
            </w:r>
            <w:r>
              <w:rPr>
                <w:rFonts w:ascii="宋体" w:hAnsi="宋体" w:hint="eastAsia"/>
                <w:b/>
                <w:bCs/>
                <w:sz w:val="24"/>
              </w:rPr>
              <w:lastRenderedPageBreak/>
              <w:t>召集程序或者表决方式仅有轻微瑕疵，对决议未产生实质影响的除外。</w:t>
            </w:r>
          </w:p>
          <w:p w14:paraId="343F622A"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58C4EFF5" w14:textId="77777777" w:rsidR="00E35A18" w:rsidRDefault="0065099A">
            <w:pPr>
              <w:adjustRightInd w:val="0"/>
              <w:snapToGrid w:val="0"/>
              <w:spacing w:line="360" w:lineRule="auto"/>
              <w:rPr>
                <w:rFonts w:ascii="宋体" w:hAnsi="宋体"/>
                <w:sz w:val="24"/>
              </w:rPr>
            </w:pPr>
            <w:r>
              <w:rPr>
                <w:rFonts w:ascii="宋体" w:hAnsi="宋体" w:hint="eastAsia"/>
                <w:b/>
                <w:bCs/>
                <w:sz w:val="24"/>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tc>
      </w:tr>
      <w:tr w:rsidR="00E35A18" w14:paraId="30C73903" w14:textId="77777777">
        <w:tc>
          <w:tcPr>
            <w:tcW w:w="4395" w:type="dxa"/>
          </w:tcPr>
          <w:p w14:paraId="31BD0D88"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5E2E65E6" w14:textId="38D883C0" w:rsidR="00E35A18" w:rsidRDefault="0065099A">
            <w:pPr>
              <w:adjustRightInd w:val="0"/>
              <w:snapToGrid w:val="0"/>
              <w:spacing w:line="360" w:lineRule="auto"/>
              <w:rPr>
                <w:rFonts w:ascii="宋体" w:hAnsi="宋体"/>
                <w:b/>
                <w:bCs/>
                <w:sz w:val="24"/>
              </w:rPr>
            </w:pPr>
            <w:r>
              <w:rPr>
                <w:rFonts w:ascii="宋体" w:hAnsi="宋体" w:hint="eastAsia"/>
                <w:sz w:val="24"/>
              </w:rPr>
              <w:t>第三十七条</w:t>
            </w:r>
            <w:r>
              <w:rPr>
                <w:rFonts w:ascii="宋体" w:hAnsi="宋体" w:hint="eastAsia"/>
                <w:b/>
                <w:bCs/>
                <w:sz w:val="24"/>
              </w:rPr>
              <w:t xml:space="preserve"> 有下列情形之一的，公司股东会、董事会的决议不成立：</w:t>
            </w:r>
          </w:p>
          <w:p w14:paraId="4C50D628"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（一）未召开股东会、董事会会议作出决议；</w:t>
            </w:r>
          </w:p>
          <w:p w14:paraId="5BC5B862"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（二）股东会、董事会会议未对决议事项进行表决；</w:t>
            </w:r>
          </w:p>
          <w:p w14:paraId="3201E3FC"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（三）出席会议的人数或者所持表决权数未达到《公司法》或者本章程规定的人数或者所持表决权数；</w:t>
            </w:r>
          </w:p>
          <w:p w14:paraId="6059B9A7" w14:textId="77777777" w:rsidR="00E35A18" w:rsidRDefault="0065099A">
            <w:pPr>
              <w:adjustRightInd w:val="0"/>
              <w:snapToGrid w:val="0"/>
              <w:spacing w:line="360" w:lineRule="auto"/>
              <w:rPr>
                <w:rFonts w:ascii="宋体" w:hAnsi="宋体"/>
                <w:sz w:val="24"/>
              </w:rPr>
            </w:pPr>
            <w:r>
              <w:rPr>
                <w:rFonts w:ascii="宋体" w:hAnsi="宋体" w:hint="eastAsia"/>
                <w:b/>
                <w:bCs/>
                <w:sz w:val="24"/>
              </w:rPr>
              <w:t>（四）同意决议事项的人数或者所持表决权数未达到《公司法》或者本章程规定的人数或者所持表决权数。</w:t>
            </w:r>
          </w:p>
        </w:tc>
      </w:tr>
      <w:tr w:rsidR="00E35A18" w14:paraId="5BF880D3" w14:textId="77777777">
        <w:tc>
          <w:tcPr>
            <w:tcW w:w="4395" w:type="dxa"/>
          </w:tcPr>
          <w:p w14:paraId="75AF5FE9" w14:textId="77777777" w:rsidR="00E35A18" w:rsidRPr="002F4197" w:rsidRDefault="0065099A">
            <w:pPr>
              <w:adjustRightInd w:val="0"/>
              <w:snapToGrid w:val="0"/>
              <w:spacing w:line="360" w:lineRule="auto"/>
              <w:rPr>
                <w:rFonts w:asciiTheme="minorEastAsia" w:eastAsiaTheme="minorEastAsia" w:hAnsiTheme="minorEastAsia"/>
                <w:sz w:val="24"/>
              </w:rPr>
            </w:pPr>
            <w:r w:rsidRPr="002F4197">
              <w:rPr>
                <w:rFonts w:asciiTheme="minorEastAsia" w:eastAsiaTheme="minorEastAsia" w:hAnsiTheme="minorEastAsia" w:hint="eastAsia"/>
                <w:sz w:val="24"/>
              </w:rPr>
              <w:t>第三十六条 董事、高级管理人员执行公司职务时违反法律、行政法规或者本章</w:t>
            </w:r>
            <w:r w:rsidRPr="002F4197">
              <w:rPr>
                <w:rFonts w:asciiTheme="minorEastAsia" w:eastAsiaTheme="minorEastAsia" w:hAnsiTheme="minorEastAsia" w:hint="eastAsia"/>
                <w:sz w:val="24"/>
              </w:rPr>
              <w:lastRenderedPageBreak/>
              <w:t>程的规定，给公司造成损失的，连续180日以上单独或合并持有公司1%以上股份的股东有权书面请求</w:t>
            </w:r>
            <w:r w:rsidRPr="002F4197">
              <w:rPr>
                <w:rFonts w:asciiTheme="minorEastAsia" w:eastAsiaTheme="minorEastAsia" w:hAnsiTheme="minorEastAsia" w:hint="eastAsia"/>
                <w:strike/>
                <w:sz w:val="24"/>
              </w:rPr>
              <w:t>监事会</w:t>
            </w:r>
            <w:r w:rsidRPr="002F4197">
              <w:rPr>
                <w:rFonts w:asciiTheme="minorEastAsia" w:eastAsiaTheme="minorEastAsia" w:hAnsiTheme="minorEastAsia" w:hint="eastAsia"/>
                <w:sz w:val="24"/>
              </w:rPr>
              <w:t>向人民法院提起诉讼；</w:t>
            </w:r>
            <w:r w:rsidRPr="002F4197">
              <w:rPr>
                <w:rFonts w:asciiTheme="minorEastAsia" w:eastAsiaTheme="minorEastAsia" w:hAnsiTheme="minorEastAsia" w:hint="eastAsia"/>
                <w:strike/>
                <w:sz w:val="24"/>
              </w:rPr>
              <w:t>监事会</w:t>
            </w:r>
            <w:r w:rsidRPr="002F4197">
              <w:rPr>
                <w:rFonts w:asciiTheme="minorEastAsia" w:eastAsiaTheme="minorEastAsia" w:hAnsiTheme="minorEastAsia" w:hint="eastAsia"/>
                <w:sz w:val="24"/>
              </w:rPr>
              <w:t>执行公司职务时违反法律、行政法规或者本章程的规定，给公司造成损失的，股东可以书面请求董事会向人民法院提起诉讼。</w:t>
            </w:r>
          </w:p>
          <w:p w14:paraId="318C583C" w14:textId="77777777" w:rsidR="00E35A18" w:rsidRPr="002F4197" w:rsidRDefault="0065099A">
            <w:pPr>
              <w:adjustRightInd w:val="0"/>
              <w:snapToGrid w:val="0"/>
              <w:spacing w:line="360" w:lineRule="auto"/>
              <w:rPr>
                <w:rFonts w:asciiTheme="minorEastAsia" w:eastAsiaTheme="minorEastAsia" w:hAnsiTheme="minorEastAsia"/>
                <w:sz w:val="24"/>
              </w:rPr>
            </w:pPr>
            <w:r w:rsidRPr="002F4197">
              <w:rPr>
                <w:rFonts w:asciiTheme="minorEastAsia" w:eastAsiaTheme="minorEastAsia" w:hAnsiTheme="minorEastAsia" w:hint="eastAsia"/>
                <w:strike/>
                <w:sz w:val="24"/>
              </w:rPr>
              <w:t>监事会</w:t>
            </w:r>
            <w:r w:rsidRPr="002F4197">
              <w:rPr>
                <w:rFonts w:asciiTheme="minorEastAsia" w:eastAsiaTheme="minorEastAsia" w:hAnsiTheme="minorEastAsia" w:hint="eastAsia"/>
                <w:sz w:val="24"/>
              </w:rPr>
              <w:t>、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5945369D" w14:textId="77777777" w:rsidR="00E35A18" w:rsidRPr="002F4197" w:rsidRDefault="0065099A">
            <w:pPr>
              <w:adjustRightInd w:val="0"/>
              <w:snapToGrid w:val="0"/>
              <w:spacing w:line="360" w:lineRule="auto"/>
              <w:rPr>
                <w:rFonts w:asciiTheme="minorEastAsia" w:eastAsiaTheme="minorEastAsia" w:hAnsiTheme="minorEastAsia"/>
                <w:sz w:val="24"/>
              </w:rPr>
            </w:pPr>
            <w:r w:rsidRPr="002F4197">
              <w:rPr>
                <w:rFonts w:asciiTheme="minorEastAsia" w:eastAsiaTheme="minorEastAsia" w:hAnsiTheme="minorEastAsia" w:hint="eastAsia"/>
                <w:sz w:val="24"/>
              </w:rPr>
              <w:t>他人侵犯公司合法权益，给公司造成损失的，本条第一款规定的股东可以依照前两款的规定向人民法院提起诉讼。</w:t>
            </w:r>
          </w:p>
        </w:tc>
        <w:tc>
          <w:tcPr>
            <w:tcW w:w="4394" w:type="dxa"/>
          </w:tcPr>
          <w:p w14:paraId="0C46629C" w14:textId="65433670" w:rsidR="00E35A18" w:rsidRDefault="0065099A">
            <w:pPr>
              <w:adjustRightInd w:val="0"/>
              <w:snapToGrid w:val="0"/>
              <w:spacing w:line="360" w:lineRule="auto"/>
              <w:rPr>
                <w:rFonts w:ascii="宋体" w:hAnsi="宋体"/>
                <w:sz w:val="24"/>
              </w:rPr>
            </w:pPr>
            <w:r>
              <w:rPr>
                <w:rFonts w:ascii="宋体" w:hAnsi="宋体" w:hint="eastAsia"/>
                <w:sz w:val="24"/>
              </w:rPr>
              <w:lastRenderedPageBreak/>
              <w:t xml:space="preserve">第三十八条  </w:t>
            </w:r>
            <w:r>
              <w:rPr>
                <w:rFonts w:ascii="宋体" w:hAnsi="宋体" w:hint="eastAsia"/>
                <w:b/>
                <w:bCs/>
                <w:sz w:val="24"/>
              </w:rPr>
              <w:t>审计委员会成员以外的</w:t>
            </w:r>
            <w:r>
              <w:rPr>
                <w:rFonts w:ascii="宋体" w:hAnsi="宋体" w:hint="eastAsia"/>
                <w:sz w:val="24"/>
              </w:rPr>
              <w:t>董事、高级管理人员执行公司职务时违反</w:t>
            </w:r>
            <w:r>
              <w:rPr>
                <w:rFonts w:ascii="宋体" w:hAnsi="宋体" w:hint="eastAsia"/>
                <w:sz w:val="24"/>
              </w:rPr>
              <w:lastRenderedPageBreak/>
              <w:t>法律、行政法规或者本章程的规定，给公司造成损失的，连续180日以上单独或合并持有公司1%以上股份的股东有权书面请求</w:t>
            </w:r>
            <w:r>
              <w:rPr>
                <w:rFonts w:ascii="宋体" w:hAnsi="宋体" w:hint="eastAsia"/>
                <w:b/>
                <w:bCs/>
                <w:sz w:val="24"/>
              </w:rPr>
              <w:t>审计委员会</w:t>
            </w:r>
            <w:r>
              <w:rPr>
                <w:rFonts w:ascii="宋体" w:hAnsi="宋体" w:hint="eastAsia"/>
                <w:sz w:val="24"/>
              </w:rPr>
              <w:t>向人民法院提起诉讼；</w:t>
            </w:r>
            <w:r>
              <w:rPr>
                <w:rFonts w:ascii="宋体" w:hAnsi="宋体" w:hint="eastAsia"/>
                <w:b/>
                <w:bCs/>
                <w:sz w:val="24"/>
              </w:rPr>
              <w:t>审计委员会成员</w:t>
            </w:r>
            <w:r>
              <w:rPr>
                <w:rFonts w:ascii="宋体" w:hAnsi="宋体" w:hint="eastAsia"/>
                <w:sz w:val="24"/>
              </w:rPr>
              <w:t>执行公司职务时违反法律、行政法规或者本章程的规定，给公司造成损失的，</w:t>
            </w:r>
            <w:r>
              <w:rPr>
                <w:rFonts w:ascii="宋体" w:hAnsi="宋体" w:hint="eastAsia"/>
                <w:b/>
                <w:bCs/>
                <w:sz w:val="24"/>
              </w:rPr>
              <w:t>前述</w:t>
            </w:r>
            <w:r>
              <w:rPr>
                <w:rFonts w:ascii="宋体" w:hAnsi="宋体" w:hint="eastAsia"/>
                <w:sz w:val="24"/>
              </w:rPr>
              <w:t>股东可以书面请求董事会向人民法院提起诉讼。</w:t>
            </w:r>
          </w:p>
          <w:p w14:paraId="3086D7CD" w14:textId="77777777" w:rsidR="00E35A18" w:rsidRDefault="0065099A">
            <w:pPr>
              <w:adjustRightInd w:val="0"/>
              <w:snapToGrid w:val="0"/>
              <w:spacing w:line="360" w:lineRule="auto"/>
              <w:rPr>
                <w:rFonts w:ascii="宋体" w:hAnsi="宋体"/>
                <w:sz w:val="24"/>
              </w:rPr>
            </w:pPr>
            <w:r>
              <w:rPr>
                <w:rFonts w:ascii="宋体" w:hAnsi="宋体" w:hint="eastAsia"/>
                <w:b/>
                <w:bCs/>
                <w:sz w:val="24"/>
              </w:rPr>
              <w:t>审计委员会</w:t>
            </w:r>
            <w:r>
              <w:rPr>
                <w:rFonts w:ascii="宋体" w:hAnsi="宋体" w:hint="eastAsia"/>
                <w:sz w:val="24"/>
              </w:rPr>
              <w:t>、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26605A15" w14:textId="77777777" w:rsidR="00E35A18" w:rsidRDefault="0065099A">
            <w:pPr>
              <w:adjustRightInd w:val="0"/>
              <w:snapToGrid w:val="0"/>
              <w:spacing w:line="360" w:lineRule="auto"/>
              <w:rPr>
                <w:rFonts w:ascii="宋体" w:hAnsi="宋体"/>
                <w:sz w:val="24"/>
              </w:rPr>
            </w:pPr>
            <w:r>
              <w:rPr>
                <w:rFonts w:ascii="宋体" w:hAnsi="宋体" w:hint="eastAsia"/>
                <w:sz w:val="24"/>
              </w:rPr>
              <w:t>他人侵犯公司合法权益，给公司造成损失的，本条第一款规定的股东可以依照前两款的规定向人民法院提起诉讼。</w:t>
            </w:r>
          </w:p>
          <w:p w14:paraId="4786A580" w14:textId="64689CF3" w:rsidR="00E35A18" w:rsidRDefault="0065099A">
            <w:pPr>
              <w:adjustRightInd w:val="0"/>
              <w:snapToGrid w:val="0"/>
              <w:spacing w:line="360" w:lineRule="auto"/>
              <w:rPr>
                <w:rFonts w:ascii="宋体" w:hAnsi="宋体"/>
                <w:sz w:val="24"/>
              </w:rPr>
            </w:pPr>
            <w:r>
              <w:rPr>
                <w:rFonts w:ascii="宋体" w:hAnsi="宋体" w:hint="eastAsia"/>
                <w:b/>
                <w:bCs/>
                <w:sz w:val="24"/>
              </w:rPr>
              <w:t>公司全资子公司的董事、监事</w:t>
            </w:r>
            <w:r w:rsidR="00CA3D61">
              <w:rPr>
                <w:rFonts w:ascii="宋体" w:hAnsi="宋体" w:hint="eastAsia"/>
                <w:b/>
                <w:bCs/>
                <w:sz w:val="24"/>
              </w:rPr>
              <w:t>（如有）</w:t>
            </w:r>
            <w:r>
              <w:rPr>
                <w:rFonts w:ascii="宋体" w:hAnsi="宋体" w:hint="eastAsia"/>
                <w:b/>
                <w:bCs/>
                <w:sz w:val="24"/>
              </w:rPr>
              <w:t>、高级管理人员执行职务违反法律、行政法规或者本章程的规定，给公司造成损失的，或者他人侵犯公司全资子公司合法权益造成损失的，连续180日以上单独或者合计持有公司1%以上股份的股东，可以依照《公司法》第一百八十九条前三款规定书面请求全资子公司的监事会</w:t>
            </w:r>
            <w:r w:rsidR="00CA3D61">
              <w:rPr>
                <w:rFonts w:ascii="宋体" w:hAnsi="宋体" w:hint="eastAsia"/>
                <w:b/>
                <w:bCs/>
                <w:sz w:val="24"/>
              </w:rPr>
              <w:t>（如有）</w:t>
            </w:r>
            <w:r>
              <w:rPr>
                <w:rFonts w:ascii="宋体" w:hAnsi="宋体" w:hint="eastAsia"/>
                <w:b/>
                <w:bCs/>
                <w:sz w:val="24"/>
              </w:rPr>
              <w:t>、董事会向人民法院提起诉讼或者以自己的名义直接向人民法院提起诉讼。</w:t>
            </w:r>
          </w:p>
        </w:tc>
      </w:tr>
      <w:tr w:rsidR="00E35A18" w14:paraId="61D0C7A1" w14:textId="77777777">
        <w:tc>
          <w:tcPr>
            <w:tcW w:w="4395" w:type="dxa"/>
          </w:tcPr>
          <w:p w14:paraId="26C65C38"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5DDA04E0" w14:textId="5E8C50C9" w:rsidR="00E35A18" w:rsidRDefault="0065099A">
            <w:pPr>
              <w:adjustRightInd w:val="0"/>
              <w:snapToGrid w:val="0"/>
              <w:spacing w:line="360" w:lineRule="auto"/>
              <w:rPr>
                <w:rFonts w:ascii="宋体" w:hAnsi="宋体"/>
                <w:b/>
                <w:bCs/>
                <w:sz w:val="24"/>
              </w:rPr>
            </w:pPr>
            <w:r>
              <w:rPr>
                <w:rFonts w:ascii="宋体" w:hAnsi="宋体" w:hint="eastAsia"/>
                <w:sz w:val="24"/>
              </w:rPr>
              <w:t>第四十二条</w:t>
            </w:r>
            <w:r>
              <w:rPr>
                <w:rFonts w:ascii="宋体" w:hAnsi="宋体" w:hint="eastAsia"/>
                <w:b/>
                <w:bCs/>
                <w:sz w:val="24"/>
              </w:rPr>
              <w:t xml:space="preserve"> 公司控股股东、实际控制人应当依照法律、行政法规、中国证监会和证券交易所的规定行使权利、履行义务，维护公司利益。</w:t>
            </w:r>
          </w:p>
        </w:tc>
      </w:tr>
      <w:tr w:rsidR="00E35A18" w14:paraId="36176AF0" w14:textId="77777777">
        <w:tc>
          <w:tcPr>
            <w:tcW w:w="4395" w:type="dxa"/>
          </w:tcPr>
          <w:p w14:paraId="3C2DBF4F" w14:textId="77777777" w:rsidR="00E35A18" w:rsidRDefault="0065099A">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347D4300" w14:textId="77777777" w:rsidR="00E35A18" w:rsidRDefault="0065099A">
            <w:pPr>
              <w:adjustRightInd w:val="0"/>
              <w:snapToGrid w:val="0"/>
              <w:spacing w:line="360" w:lineRule="auto"/>
              <w:rPr>
                <w:rFonts w:ascii="宋体" w:hAnsi="宋体"/>
                <w:b/>
                <w:bCs/>
                <w:sz w:val="24"/>
              </w:rPr>
            </w:pPr>
            <w:r>
              <w:rPr>
                <w:rFonts w:ascii="宋体" w:hAnsi="宋体" w:hint="eastAsia"/>
                <w:sz w:val="24"/>
              </w:rPr>
              <w:t>第四十三条</w:t>
            </w:r>
            <w:r>
              <w:rPr>
                <w:rFonts w:ascii="宋体" w:hAnsi="宋体" w:hint="eastAsia"/>
                <w:b/>
                <w:bCs/>
                <w:sz w:val="24"/>
              </w:rPr>
              <w:t xml:space="preserve"> 公司控股股东、实际控制人应当遵守下列规定：</w:t>
            </w:r>
          </w:p>
          <w:p w14:paraId="2748ED19" w14:textId="480410A7" w:rsidR="00E35A18" w:rsidRDefault="0065099A">
            <w:pPr>
              <w:adjustRightInd w:val="0"/>
              <w:snapToGrid w:val="0"/>
              <w:spacing w:line="360" w:lineRule="auto"/>
              <w:rPr>
                <w:rFonts w:ascii="宋体" w:hAnsi="宋体"/>
                <w:b/>
                <w:bCs/>
                <w:sz w:val="24"/>
              </w:rPr>
            </w:pPr>
            <w:r>
              <w:rPr>
                <w:rFonts w:ascii="宋体" w:hAnsi="宋体" w:hint="eastAsia"/>
                <w:b/>
                <w:bCs/>
                <w:sz w:val="24"/>
              </w:rPr>
              <w:t>（一）依法行使股东权利，不滥用控制权或者利用关联关系损害公司或者其他股东的合法权益；</w:t>
            </w:r>
          </w:p>
          <w:p w14:paraId="10C9147F"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（二）严格履行所作出的公开声明和各项承诺，不得擅自变更或者豁免；</w:t>
            </w:r>
          </w:p>
          <w:p w14:paraId="751D096A"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（三）严格按照有关规定履行信息披露义务，积极主动配合公司做好信息披露工作，及时告知公司已发生或者拟发生的重大事件；</w:t>
            </w:r>
          </w:p>
          <w:p w14:paraId="25761F68"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（四）不得以任何方式占用公司资金；</w:t>
            </w:r>
          </w:p>
          <w:p w14:paraId="2A4D2955"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（五）不得强令、指使或者要求公司及相关人员违法违规提供担保；</w:t>
            </w:r>
          </w:p>
          <w:p w14:paraId="1D0FB35A"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（六）不得利用公司未公开重大信息谋取利益，不得以任何方式泄露与公司有关的未公开重大信息，不得从事内幕交易、短线交易、操纵市场等违法违规行为；</w:t>
            </w:r>
          </w:p>
          <w:p w14:paraId="6D9B772A"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（七）不得通过非公允的关联交易、利润分配、资产重组、对外投资等任何方式损害公司和其他股东的合法权益；</w:t>
            </w:r>
          </w:p>
          <w:p w14:paraId="127D96EC"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（八）保证公司资产完整、人员独立、财务独立、机构独立和业务独立，不得以任何方式影响公司的独立性；</w:t>
            </w:r>
          </w:p>
          <w:p w14:paraId="3AAC37EB"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lastRenderedPageBreak/>
              <w:t>（九）法律、行政法规、中国证监会规定、证券交易所业务规则和本章程的其他规定。</w:t>
            </w:r>
          </w:p>
          <w:p w14:paraId="44AE89D5"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公司的控股股东、实际控制人不担任公司董事但实际执行公司事务的，适用本章程关于董事忠实义务和勤勉义务的规定。</w:t>
            </w:r>
          </w:p>
          <w:p w14:paraId="7D9107FB" w14:textId="77777777" w:rsidR="00E35A18" w:rsidRDefault="0065099A">
            <w:pPr>
              <w:adjustRightInd w:val="0"/>
              <w:snapToGrid w:val="0"/>
              <w:spacing w:line="360" w:lineRule="auto"/>
              <w:rPr>
                <w:rFonts w:ascii="宋体" w:hAnsi="宋体"/>
                <w:b/>
                <w:bCs/>
                <w:sz w:val="24"/>
              </w:rPr>
            </w:pPr>
            <w:r>
              <w:rPr>
                <w:rFonts w:ascii="宋体" w:hAnsi="宋体" w:hint="eastAsia"/>
                <w:b/>
                <w:bCs/>
                <w:sz w:val="24"/>
              </w:rPr>
              <w:t>公司的控股股东、实际控制人指示董事、高级管理人员从事损害公司或者股东利益的行为的，与该董事、高级管理人员承担连带责任。</w:t>
            </w:r>
          </w:p>
        </w:tc>
      </w:tr>
      <w:tr w:rsidR="00E35A18" w14:paraId="4BBA9CB2" w14:textId="77777777">
        <w:tc>
          <w:tcPr>
            <w:tcW w:w="4395" w:type="dxa"/>
          </w:tcPr>
          <w:p w14:paraId="7DA34D7B"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5334D3B7" w14:textId="77777777" w:rsidR="00E35A18" w:rsidRDefault="0065099A">
            <w:pPr>
              <w:adjustRightInd w:val="0"/>
              <w:snapToGrid w:val="0"/>
              <w:spacing w:line="360" w:lineRule="auto"/>
              <w:rPr>
                <w:rFonts w:ascii="宋体" w:hAnsi="宋体"/>
                <w:b/>
                <w:bCs/>
                <w:sz w:val="24"/>
              </w:rPr>
            </w:pPr>
            <w:r>
              <w:rPr>
                <w:rFonts w:ascii="宋体" w:hAnsi="宋体" w:hint="eastAsia"/>
                <w:sz w:val="24"/>
              </w:rPr>
              <w:t>第四十四条</w:t>
            </w:r>
            <w:r>
              <w:rPr>
                <w:rFonts w:ascii="宋体" w:hAnsi="宋体" w:hint="eastAsia"/>
                <w:b/>
                <w:bCs/>
                <w:sz w:val="24"/>
              </w:rPr>
              <w:t xml:space="preserve"> 控股股东、实际控制人质押其所持有或者实际支配的公司股票的，应当维持公司控制权和生产经营稳定。</w:t>
            </w:r>
          </w:p>
        </w:tc>
      </w:tr>
      <w:tr w:rsidR="00E35A18" w14:paraId="619F75FA" w14:textId="77777777">
        <w:tc>
          <w:tcPr>
            <w:tcW w:w="4395" w:type="dxa"/>
          </w:tcPr>
          <w:p w14:paraId="077765E6" w14:textId="77777777" w:rsidR="00E35A18" w:rsidRDefault="0065099A">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1A367582" w14:textId="77777777" w:rsidR="00E35A18" w:rsidRDefault="0065099A">
            <w:pPr>
              <w:adjustRightInd w:val="0"/>
              <w:snapToGrid w:val="0"/>
              <w:spacing w:line="360" w:lineRule="auto"/>
              <w:rPr>
                <w:rFonts w:ascii="宋体" w:hAnsi="宋体"/>
                <w:b/>
                <w:bCs/>
                <w:sz w:val="24"/>
              </w:rPr>
            </w:pPr>
            <w:r>
              <w:rPr>
                <w:rFonts w:ascii="宋体" w:hAnsi="宋体" w:hint="eastAsia"/>
                <w:sz w:val="24"/>
              </w:rPr>
              <w:t>第四十五条</w:t>
            </w:r>
            <w:r>
              <w:rPr>
                <w:rFonts w:ascii="宋体" w:hAnsi="宋体" w:hint="eastAsia"/>
                <w:b/>
                <w:bCs/>
                <w:sz w:val="24"/>
              </w:rPr>
              <w:t xml:space="preserve"> 控股股东、实际控制人转让其所持有的本公司股份的，应当遵守法律、行政法规、中国证监会和证券交易所的规定中关于股份转让的限制性规定及其就限制股份转让作出的承诺。</w:t>
            </w:r>
          </w:p>
        </w:tc>
      </w:tr>
      <w:tr w:rsidR="00E35A18" w14:paraId="7312E0B3" w14:textId="77777777">
        <w:tc>
          <w:tcPr>
            <w:tcW w:w="4395" w:type="dxa"/>
          </w:tcPr>
          <w:p w14:paraId="6DF9B092" w14:textId="77777777" w:rsidR="00E35A18" w:rsidRDefault="0065099A">
            <w:pPr>
              <w:adjustRightInd w:val="0"/>
              <w:snapToGrid w:val="0"/>
              <w:spacing w:line="360" w:lineRule="auto"/>
              <w:rPr>
                <w:rFonts w:ascii="宋体" w:hAnsi="宋体"/>
                <w:strike/>
                <w:sz w:val="24"/>
              </w:rPr>
            </w:pPr>
            <w:r>
              <w:rPr>
                <w:rFonts w:ascii="宋体" w:hAnsi="宋体" w:hint="eastAsia"/>
                <w:sz w:val="24"/>
              </w:rPr>
              <w:t xml:space="preserve">第四十条 </w:t>
            </w:r>
            <w:r>
              <w:rPr>
                <w:rFonts w:ascii="宋体" w:hAnsi="宋体" w:hint="eastAsia"/>
                <w:strike/>
                <w:sz w:val="24"/>
              </w:rPr>
              <w:t>公司的控股股东、实际控制人员不得利用其关联关系损害公司利益。违反规定的，给公司造成损失的，应当承担赔偿责任。</w:t>
            </w:r>
          </w:p>
          <w:p w14:paraId="0263F1CF" w14:textId="77777777" w:rsidR="00E35A18" w:rsidRDefault="0065099A">
            <w:pPr>
              <w:adjustRightInd w:val="0"/>
              <w:snapToGrid w:val="0"/>
              <w:spacing w:line="360" w:lineRule="auto"/>
              <w:rPr>
                <w:rFonts w:ascii="宋体" w:hAnsi="宋体"/>
                <w:strike/>
                <w:sz w:val="24"/>
              </w:rPr>
            </w:pPr>
            <w:r>
              <w:rPr>
                <w:rFonts w:ascii="宋体" w:hAnsi="宋体" w:hint="eastAsia"/>
                <w:strike/>
                <w:sz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w:t>
            </w:r>
            <w:r>
              <w:rPr>
                <w:rFonts w:ascii="宋体" w:hAnsi="宋体" w:hint="eastAsia"/>
                <w:strike/>
                <w:sz w:val="24"/>
              </w:rPr>
              <w:lastRenderedPageBreak/>
              <w:t>益，不得利用其控制地位损害公司和社会公众股股东的利益。</w:t>
            </w:r>
          </w:p>
          <w:p w14:paraId="12CFE65E" w14:textId="77777777" w:rsidR="00E35A18" w:rsidRDefault="0065099A">
            <w:pPr>
              <w:adjustRightInd w:val="0"/>
              <w:snapToGrid w:val="0"/>
              <w:spacing w:line="360" w:lineRule="auto"/>
              <w:rPr>
                <w:rFonts w:ascii="宋体" w:hAnsi="宋体"/>
                <w:sz w:val="24"/>
              </w:rPr>
            </w:pPr>
            <w:r>
              <w:rPr>
                <w:rFonts w:ascii="宋体" w:hAnsi="宋体" w:hint="eastAsia"/>
                <w:sz w:val="24"/>
              </w:rPr>
              <w:t>公司控股股东及实际控制人依据经本章程规定程序批准的关联交易而与公司产生债权债务关系时，应依据相关合同约定及时清偿债务。严禁发生拖欠关联交易往来款项的行为。</w:t>
            </w:r>
            <w:r>
              <w:rPr>
                <w:rFonts w:ascii="宋体" w:hAnsi="宋体" w:hint="eastAsia"/>
                <w:strike/>
                <w:sz w:val="24"/>
              </w:rPr>
              <w:t>严禁公司控股股东及实际控制人非经营性占用公司资金。</w:t>
            </w:r>
          </w:p>
          <w:p w14:paraId="09109A02" w14:textId="77777777" w:rsidR="00E35A18" w:rsidRDefault="0065099A">
            <w:pPr>
              <w:adjustRightInd w:val="0"/>
              <w:snapToGrid w:val="0"/>
              <w:spacing w:line="360" w:lineRule="auto"/>
              <w:rPr>
                <w:rFonts w:ascii="宋体" w:hAnsi="宋体"/>
                <w:sz w:val="24"/>
              </w:rPr>
            </w:pPr>
            <w:r>
              <w:rPr>
                <w:rFonts w:ascii="宋体" w:hAnsi="宋体" w:hint="eastAsia"/>
                <w:sz w:val="24"/>
              </w:rPr>
              <w:t>控股股东侵占公司资产时，公司董事会应对其所持公司股份立即申请司法冻结，凡不能以现金清偿的，通过变现股份偿还侵占资产。</w:t>
            </w:r>
          </w:p>
        </w:tc>
        <w:tc>
          <w:tcPr>
            <w:tcW w:w="4394" w:type="dxa"/>
          </w:tcPr>
          <w:p w14:paraId="1ECB0500" w14:textId="1048F23E" w:rsidR="00E35A18" w:rsidRPr="00537AD1" w:rsidRDefault="0065099A">
            <w:pPr>
              <w:adjustRightInd w:val="0"/>
              <w:snapToGrid w:val="0"/>
              <w:spacing w:line="360" w:lineRule="auto"/>
              <w:rPr>
                <w:rFonts w:ascii="宋体" w:hAnsi="宋体"/>
                <w:b/>
                <w:sz w:val="24"/>
              </w:rPr>
            </w:pPr>
            <w:r>
              <w:rPr>
                <w:rFonts w:ascii="宋体" w:hAnsi="宋体" w:hint="eastAsia"/>
                <w:sz w:val="24"/>
              </w:rPr>
              <w:lastRenderedPageBreak/>
              <w:t xml:space="preserve">第四十六条 </w:t>
            </w:r>
            <w:r w:rsidRPr="00537AD1">
              <w:rPr>
                <w:rFonts w:ascii="宋体" w:hAnsi="宋体" w:hint="eastAsia"/>
                <w:b/>
                <w:sz w:val="24"/>
              </w:rPr>
              <w:t>公司的控股股东、实际控制人员违反规定，利用其关联关系损害公司利益，给公司造成损失的，应当承担赔偿责任。</w:t>
            </w:r>
          </w:p>
          <w:p w14:paraId="7704E6D9" w14:textId="6624B5CB" w:rsidR="00E35A18" w:rsidRDefault="0065099A">
            <w:pPr>
              <w:adjustRightInd w:val="0"/>
              <w:snapToGrid w:val="0"/>
              <w:spacing w:line="360" w:lineRule="auto"/>
              <w:rPr>
                <w:rFonts w:ascii="宋体" w:hAnsi="宋体"/>
                <w:sz w:val="24"/>
              </w:rPr>
            </w:pPr>
            <w:r>
              <w:rPr>
                <w:rFonts w:ascii="宋体" w:hAnsi="宋体" w:hint="eastAsia"/>
                <w:sz w:val="24"/>
              </w:rPr>
              <w:t>公司控股股东及实际控制人依据经本章程规定程序批准的关联交易而与公司产生债权债务关系时，应依据相关合同约定及时清偿债务。严禁发生拖欠关联交易往来款项的行为。</w:t>
            </w:r>
          </w:p>
          <w:p w14:paraId="43FA38DE" w14:textId="77777777" w:rsidR="00E35A18" w:rsidRDefault="0065099A">
            <w:pPr>
              <w:adjustRightInd w:val="0"/>
              <w:snapToGrid w:val="0"/>
              <w:spacing w:line="360" w:lineRule="auto"/>
              <w:rPr>
                <w:rFonts w:ascii="宋体" w:hAnsi="宋体"/>
                <w:sz w:val="24"/>
              </w:rPr>
            </w:pPr>
            <w:r>
              <w:rPr>
                <w:rFonts w:ascii="宋体" w:hAnsi="宋体" w:hint="eastAsia"/>
                <w:sz w:val="24"/>
              </w:rPr>
              <w:t>控股股东侵占公司资产时，公司董事会</w:t>
            </w:r>
            <w:r>
              <w:rPr>
                <w:rFonts w:ascii="宋体" w:hAnsi="宋体" w:hint="eastAsia"/>
                <w:sz w:val="24"/>
              </w:rPr>
              <w:lastRenderedPageBreak/>
              <w:t>应对其所持公司股份立即申请司法冻结，凡不能以现金清偿的，通过变现股份偿还侵占资产。</w:t>
            </w:r>
          </w:p>
        </w:tc>
      </w:tr>
      <w:tr w:rsidR="00E35A18" w14:paraId="558A4E95" w14:textId="77777777">
        <w:tc>
          <w:tcPr>
            <w:tcW w:w="4395" w:type="dxa"/>
          </w:tcPr>
          <w:p w14:paraId="71736157"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第四十一条 股东大会是公司的权力机构，依法行使下列职权：</w:t>
            </w:r>
          </w:p>
          <w:p w14:paraId="11D7CD85" w14:textId="77777777" w:rsidR="00E35A18" w:rsidRDefault="0065099A">
            <w:pPr>
              <w:adjustRightInd w:val="0"/>
              <w:snapToGrid w:val="0"/>
              <w:spacing w:line="360" w:lineRule="auto"/>
              <w:rPr>
                <w:rFonts w:ascii="宋体" w:hAnsi="宋体"/>
                <w:sz w:val="24"/>
              </w:rPr>
            </w:pPr>
            <w:r>
              <w:rPr>
                <w:rFonts w:ascii="宋体" w:hAnsi="宋体" w:hint="eastAsia"/>
                <w:sz w:val="24"/>
              </w:rPr>
              <w:t>（一）</w:t>
            </w:r>
            <w:r>
              <w:rPr>
                <w:rFonts w:ascii="宋体" w:hAnsi="宋体" w:hint="eastAsia"/>
                <w:strike/>
                <w:sz w:val="24"/>
              </w:rPr>
              <w:t>决定公司的经营方针和投资计划</w:t>
            </w:r>
            <w:r>
              <w:rPr>
                <w:rFonts w:ascii="宋体" w:hAnsi="宋体" w:hint="eastAsia"/>
                <w:sz w:val="24"/>
              </w:rPr>
              <w:t>；</w:t>
            </w:r>
          </w:p>
          <w:p w14:paraId="12A88696" w14:textId="77777777" w:rsidR="00E35A18" w:rsidRDefault="0065099A">
            <w:pPr>
              <w:adjustRightInd w:val="0"/>
              <w:snapToGrid w:val="0"/>
              <w:spacing w:line="360" w:lineRule="auto"/>
              <w:rPr>
                <w:rFonts w:ascii="宋体" w:hAnsi="宋体"/>
                <w:sz w:val="24"/>
              </w:rPr>
            </w:pPr>
            <w:r>
              <w:rPr>
                <w:rFonts w:ascii="宋体" w:hAnsi="宋体" w:hint="eastAsia"/>
                <w:sz w:val="24"/>
              </w:rPr>
              <w:t>（二）选举和更换非由职工代表担任的董事</w:t>
            </w:r>
            <w:r>
              <w:rPr>
                <w:rFonts w:ascii="宋体" w:hAnsi="宋体" w:hint="eastAsia"/>
                <w:strike/>
                <w:sz w:val="24"/>
              </w:rPr>
              <w:t>、监事</w:t>
            </w:r>
            <w:r>
              <w:rPr>
                <w:rFonts w:ascii="宋体" w:hAnsi="宋体" w:hint="eastAsia"/>
                <w:sz w:val="24"/>
              </w:rPr>
              <w:t>，决定有关董事</w:t>
            </w:r>
            <w:r>
              <w:rPr>
                <w:rFonts w:ascii="宋体" w:hAnsi="宋体" w:hint="eastAsia"/>
                <w:strike/>
                <w:sz w:val="24"/>
              </w:rPr>
              <w:t>、监事</w:t>
            </w:r>
            <w:r>
              <w:rPr>
                <w:rFonts w:ascii="宋体" w:hAnsi="宋体" w:hint="eastAsia"/>
                <w:sz w:val="24"/>
              </w:rPr>
              <w:t>的报酬事项；</w:t>
            </w:r>
          </w:p>
          <w:p w14:paraId="0C195F25" w14:textId="77777777" w:rsidR="00E35A18" w:rsidRDefault="0065099A">
            <w:pPr>
              <w:adjustRightInd w:val="0"/>
              <w:snapToGrid w:val="0"/>
              <w:spacing w:line="360" w:lineRule="auto"/>
              <w:rPr>
                <w:rFonts w:ascii="宋体" w:hAnsi="宋体"/>
                <w:sz w:val="24"/>
              </w:rPr>
            </w:pPr>
            <w:r>
              <w:rPr>
                <w:rFonts w:ascii="宋体" w:hAnsi="宋体" w:hint="eastAsia"/>
                <w:sz w:val="24"/>
              </w:rPr>
              <w:t>（三）审议批准董事会的报告；</w:t>
            </w:r>
          </w:p>
          <w:p w14:paraId="58D0AC36" w14:textId="77777777" w:rsidR="00E35A18" w:rsidRDefault="0065099A">
            <w:pPr>
              <w:adjustRightInd w:val="0"/>
              <w:snapToGrid w:val="0"/>
              <w:spacing w:line="360" w:lineRule="auto"/>
              <w:rPr>
                <w:rFonts w:ascii="宋体" w:hAnsi="宋体"/>
                <w:sz w:val="24"/>
              </w:rPr>
            </w:pPr>
            <w:r>
              <w:rPr>
                <w:rFonts w:ascii="宋体" w:hAnsi="宋体" w:hint="eastAsia"/>
                <w:sz w:val="24"/>
              </w:rPr>
              <w:t>（四）</w:t>
            </w:r>
            <w:r>
              <w:rPr>
                <w:rFonts w:ascii="宋体" w:hAnsi="宋体" w:hint="eastAsia"/>
                <w:strike/>
                <w:sz w:val="24"/>
              </w:rPr>
              <w:t>审议批准监事会报告</w:t>
            </w:r>
            <w:r>
              <w:rPr>
                <w:rFonts w:ascii="宋体" w:hAnsi="宋体" w:hint="eastAsia"/>
                <w:sz w:val="24"/>
              </w:rPr>
              <w:t>；</w:t>
            </w:r>
          </w:p>
          <w:p w14:paraId="165AE0CE" w14:textId="77777777" w:rsidR="00E35A18" w:rsidRDefault="0065099A">
            <w:pPr>
              <w:adjustRightInd w:val="0"/>
              <w:snapToGrid w:val="0"/>
              <w:spacing w:line="360" w:lineRule="auto"/>
              <w:rPr>
                <w:rFonts w:ascii="宋体" w:hAnsi="宋体"/>
                <w:sz w:val="24"/>
              </w:rPr>
            </w:pPr>
            <w:r>
              <w:rPr>
                <w:rFonts w:ascii="宋体" w:hAnsi="宋体" w:hint="eastAsia"/>
                <w:sz w:val="24"/>
              </w:rPr>
              <w:t>（五）</w:t>
            </w:r>
            <w:r>
              <w:rPr>
                <w:rFonts w:ascii="宋体" w:hAnsi="宋体" w:hint="eastAsia"/>
                <w:strike/>
                <w:sz w:val="24"/>
              </w:rPr>
              <w:t>审议批准公司的年度财务预算方案、决算方案</w:t>
            </w:r>
            <w:r>
              <w:rPr>
                <w:rFonts w:ascii="宋体" w:hAnsi="宋体" w:hint="eastAsia"/>
                <w:sz w:val="24"/>
              </w:rPr>
              <w:t>；</w:t>
            </w:r>
          </w:p>
          <w:p w14:paraId="2E4606EC" w14:textId="77777777" w:rsidR="00E35A18" w:rsidRDefault="0065099A">
            <w:pPr>
              <w:adjustRightInd w:val="0"/>
              <w:snapToGrid w:val="0"/>
              <w:spacing w:line="360" w:lineRule="auto"/>
              <w:rPr>
                <w:rFonts w:ascii="宋体" w:hAnsi="宋体"/>
                <w:sz w:val="24"/>
              </w:rPr>
            </w:pPr>
            <w:r>
              <w:rPr>
                <w:rFonts w:ascii="宋体" w:hAnsi="宋体" w:hint="eastAsia"/>
                <w:sz w:val="24"/>
              </w:rPr>
              <w:t>（六）审议批准公司的利润分配方案和弥补亏损方案；</w:t>
            </w:r>
          </w:p>
          <w:p w14:paraId="669589BB" w14:textId="77777777" w:rsidR="00E35A18" w:rsidRDefault="0065099A">
            <w:pPr>
              <w:adjustRightInd w:val="0"/>
              <w:snapToGrid w:val="0"/>
              <w:spacing w:line="360" w:lineRule="auto"/>
              <w:rPr>
                <w:rFonts w:ascii="宋体" w:hAnsi="宋体"/>
                <w:sz w:val="24"/>
              </w:rPr>
            </w:pPr>
            <w:r>
              <w:rPr>
                <w:rFonts w:ascii="宋体" w:hAnsi="宋体" w:hint="eastAsia"/>
                <w:sz w:val="24"/>
              </w:rPr>
              <w:t>（七）对公司增加或者减少注册资本作出决议；</w:t>
            </w:r>
          </w:p>
          <w:p w14:paraId="376DEE41" w14:textId="77777777" w:rsidR="00E35A18" w:rsidRDefault="0065099A">
            <w:pPr>
              <w:adjustRightInd w:val="0"/>
              <w:snapToGrid w:val="0"/>
              <w:spacing w:line="360" w:lineRule="auto"/>
              <w:rPr>
                <w:rFonts w:ascii="宋体" w:hAnsi="宋体"/>
                <w:sz w:val="24"/>
              </w:rPr>
            </w:pPr>
            <w:r>
              <w:rPr>
                <w:rFonts w:ascii="宋体" w:hAnsi="宋体" w:hint="eastAsia"/>
                <w:sz w:val="24"/>
              </w:rPr>
              <w:t>（八）对发行公司债券作出决议；</w:t>
            </w:r>
          </w:p>
          <w:p w14:paraId="4A046EBB" w14:textId="77777777" w:rsidR="00E35A18" w:rsidRDefault="0065099A">
            <w:pPr>
              <w:adjustRightInd w:val="0"/>
              <w:snapToGrid w:val="0"/>
              <w:spacing w:line="360" w:lineRule="auto"/>
              <w:rPr>
                <w:rFonts w:ascii="宋体" w:hAnsi="宋体"/>
                <w:sz w:val="24"/>
              </w:rPr>
            </w:pPr>
            <w:r>
              <w:rPr>
                <w:rFonts w:ascii="宋体" w:hAnsi="宋体" w:hint="eastAsia"/>
                <w:sz w:val="24"/>
              </w:rPr>
              <w:t>（九）对公司合并、分立、解散、清算或者变更公司形式作出决议；</w:t>
            </w:r>
          </w:p>
          <w:p w14:paraId="043CEBA7"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（十）修改本章程；</w:t>
            </w:r>
          </w:p>
          <w:p w14:paraId="0BB7DEDC" w14:textId="77777777" w:rsidR="00E35A18" w:rsidRDefault="0065099A">
            <w:pPr>
              <w:adjustRightInd w:val="0"/>
              <w:snapToGrid w:val="0"/>
              <w:spacing w:line="360" w:lineRule="auto"/>
              <w:rPr>
                <w:rFonts w:ascii="宋体" w:hAnsi="宋体"/>
                <w:sz w:val="24"/>
              </w:rPr>
            </w:pPr>
            <w:r>
              <w:rPr>
                <w:rFonts w:ascii="宋体" w:hAnsi="宋体" w:hint="eastAsia"/>
                <w:sz w:val="24"/>
              </w:rPr>
              <w:t>（十一）对公司聘用、解聘会计师事务所作出决议；</w:t>
            </w:r>
          </w:p>
          <w:p w14:paraId="2207E829" w14:textId="77777777" w:rsidR="00E35A18" w:rsidRDefault="0065099A">
            <w:pPr>
              <w:adjustRightInd w:val="0"/>
              <w:snapToGrid w:val="0"/>
              <w:spacing w:line="360" w:lineRule="auto"/>
              <w:rPr>
                <w:rFonts w:ascii="宋体" w:hAnsi="宋体"/>
                <w:sz w:val="24"/>
              </w:rPr>
            </w:pPr>
            <w:r>
              <w:rPr>
                <w:rFonts w:ascii="宋体" w:hAnsi="宋体" w:hint="eastAsia"/>
                <w:sz w:val="24"/>
              </w:rPr>
              <w:t>（十二）审议批准</w:t>
            </w:r>
            <w:r>
              <w:rPr>
                <w:rFonts w:ascii="宋体" w:hAnsi="宋体" w:hint="eastAsia"/>
                <w:strike/>
                <w:sz w:val="24"/>
              </w:rPr>
              <w:t>第四十二条</w:t>
            </w:r>
            <w:r>
              <w:rPr>
                <w:rFonts w:ascii="宋体" w:hAnsi="宋体" w:hint="eastAsia"/>
                <w:sz w:val="24"/>
              </w:rPr>
              <w:t>规定的</w:t>
            </w:r>
            <w:r>
              <w:rPr>
                <w:rFonts w:ascii="宋体" w:hAnsi="宋体" w:hint="eastAsia"/>
                <w:strike/>
                <w:sz w:val="24"/>
              </w:rPr>
              <w:t>担保</w:t>
            </w:r>
            <w:r>
              <w:rPr>
                <w:rFonts w:ascii="宋体" w:hAnsi="宋体" w:hint="eastAsia"/>
                <w:sz w:val="24"/>
              </w:rPr>
              <w:t>事项；</w:t>
            </w:r>
          </w:p>
          <w:p w14:paraId="5ECE1782" w14:textId="77777777" w:rsidR="00E35A18" w:rsidRDefault="0065099A">
            <w:pPr>
              <w:adjustRightInd w:val="0"/>
              <w:snapToGrid w:val="0"/>
              <w:spacing w:line="360" w:lineRule="auto"/>
              <w:rPr>
                <w:rFonts w:ascii="宋体" w:hAnsi="宋体"/>
                <w:sz w:val="24"/>
              </w:rPr>
            </w:pPr>
            <w:r>
              <w:rPr>
                <w:rFonts w:ascii="宋体" w:hAnsi="宋体" w:hint="eastAsia"/>
                <w:sz w:val="24"/>
              </w:rPr>
              <w:t>（十三）审议公司在一年内购买、出售重大资产超过公司最近一期经审计总资产30%的事项；</w:t>
            </w:r>
          </w:p>
          <w:p w14:paraId="11F4395E" w14:textId="77777777" w:rsidR="00E35A18" w:rsidRDefault="0065099A">
            <w:pPr>
              <w:adjustRightInd w:val="0"/>
              <w:snapToGrid w:val="0"/>
              <w:spacing w:line="360" w:lineRule="auto"/>
              <w:rPr>
                <w:rFonts w:ascii="宋体" w:hAnsi="宋体"/>
                <w:sz w:val="24"/>
              </w:rPr>
            </w:pPr>
            <w:r>
              <w:rPr>
                <w:rFonts w:ascii="宋体" w:hAnsi="宋体" w:hint="eastAsia"/>
                <w:sz w:val="24"/>
              </w:rPr>
              <w:t>（十四）审议批准变更募集资金用途事项；</w:t>
            </w:r>
          </w:p>
          <w:p w14:paraId="4FF5F5B2" w14:textId="77777777" w:rsidR="00E35A18" w:rsidRDefault="0065099A">
            <w:pPr>
              <w:adjustRightInd w:val="0"/>
              <w:snapToGrid w:val="0"/>
              <w:spacing w:line="360" w:lineRule="auto"/>
              <w:rPr>
                <w:rFonts w:ascii="宋体" w:hAnsi="宋体"/>
                <w:sz w:val="24"/>
              </w:rPr>
            </w:pPr>
            <w:r>
              <w:rPr>
                <w:rFonts w:ascii="宋体" w:hAnsi="宋体" w:hint="eastAsia"/>
                <w:sz w:val="24"/>
              </w:rPr>
              <w:t>（十五）审议股权激励计划和员工持股计划；</w:t>
            </w:r>
          </w:p>
          <w:p w14:paraId="1706A9D8" w14:textId="77777777" w:rsidR="00E35A18" w:rsidRDefault="0065099A">
            <w:pPr>
              <w:adjustRightInd w:val="0"/>
              <w:snapToGrid w:val="0"/>
              <w:spacing w:line="360" w:lineRule="auto"/>
              <w:rPr>
                <w:rFonts w:ascii="宋体" w:hAnsi="宋体"/>
                <w:sz w:val="24"/>
              </w:rPr>
            </w:pPr>
            <w:r>
              <w:rPr>
                <w:rFonts w:ascii="宋体" w:hAnsi="宋体" w:hint="eastAsia"/>
                <w:sz w:val="24"/>
              </w:rPr>
              <w:t>（十六）审议法律、行政法规、部门规章或本章程规定应当由股东大会决定的其他事项。</w:t>
            </w:r>
          </w:p>
        </w:tc>
        <w:tc>
          <w:tcPr>
            <w:tcW w:w="4394" w:type="dxa"/>
          </w:tcPr>
          <w:p w14:paraId="0DC1C028" w14:textId="295F0B75" w:rsidR="00E35A18" w:rsidRDefault="0065099A">
            <w:pPr>
              <w:adjustRightInd w:val="0"/>
              <w:snapToGrid w:val="0"/>
              <w:spacing w:line="360" w:lineRule="auto"/>
              <w:rPr>
                <w:rFonts w:ascii="宋体" w:hAnsi="宋体"/>
                <w:sz w:val="24"/>
              </w:rPr>
            </w:pPr>
            <w:r>
              <w:rPr>
                <w:rFonts w:ascii="宋体" w:hAnsi="宋体" w:hint="eastAsia"/>
                <w:sz w:val="24"/>
              </w:rPr>
              <w:lastRenderedPageBreak/>
              <w:t>第四十七条 股东会是公司的权力机构，依法行使下列职权：</w:t>
            </w:r>
          </w:p>
          <w:p w14:paraId="712E36CF" w14:textId="77777777" w:rsidR="00E35A18" w:rsidRDefault="0065099A">
            <w:pPr>
              <w:adjustRightInd w:val="0"/>
              <w:snapToGrid w:val="0"/>
              <w:spacing w:line="360" w:lineRule="auto"/>
              <w:rPr>
                <w:rFonts w:ascii="宋体" w:hAnsi="宋体"/>
                <w:sz w:val="24"/>
              </w:rPr>
            </w:pPr>
            <w:r>
              <w:rPr>
                <w:rFonts w:ascii="宋体" w:hAnsi="宋体" w:hint="eastAsia"/>
                <w:sz w:val="24"/>
              </w:rPr>
              <w:t>（一）选举和更换非由职工代表担任的董事，决定有关董事的报酬事项；</w:t>
            </w:r>
          </w:p>
          <w:p w14:paraId="27D4E0DB" w14:textId="77777777" w:rsidR="00E35A18" w:rsidRDefault="0065099A">
            <w:pPr>
              <w:adjustRightInd w:val="0"/>
              <w:snapToGrid w:val="0"/>
              <w:spacing w:line="360" w:lineRule="auto"/>
              <w:rPr>
                <w:rFonts w:ascii="宋体" w:hAnsi="宋体"/>
                <w:sz w:val="24"/>
              </w:rPr>
            </w:pPr>
            <w:r>
              <w:rPr>
                <w:rFonts w:ascii="宋体" w:hAnsi="宋体" w:hint="eastAsia"/>
                <w:sz w:val="24"/>
              </w:rPr>
              <w:t>（二）审议批准董事会的报告；</w:t>
            </w:r>
          </w:p>
          <w:p w14:paraId="6D659B71" w14:textId="77777777" w:rsidR="00E35A18" w:rsidRDefault="0065099A">
            <w:pPr>
              <w:adjustRightInd w:val="0"/>
              <w:snapToGrid w:val="0"/>
              <w:spacing w:line="360" w:lineRule="auto"/>
              <w:rPr>
                <w:rFonts w:ascii="宋体" w:hAnsi="宋体"/>
                <w:sz w:val="24"/>
              </w:rPr>
            </w:pPr>
            <w:r>
              <w:rPr>
                <w:rFonts w:ascii="宋体" w:hAnsi="宋体" w:hint="eastAsia"/>
                <w:sz w:val="24"/>
              </w:rPr>
              <w:t>（三）审议批准公司的利润分配方案和弥补亏损方案；</w:t>
            </w:r>
          </w:p>
          <w:p w14:paraId="7F9D8994" w14:textId="77777777" w:rsidR="00E35A18" w:rsidRDefault="0065099A">
            <w:pPr>
              <w:adjustRightInd w:val="0"/>
              <w:snapToGrid w:val="0"/>
              <w:spacing w:line="360" w:lineRule="auto"/>
              <w:rPr>
                <w:rFonts w:ascii="宋体" w:hAnsi="宋体"/>
                <w:sz w:val="24"/>
              </w:rPr>
            </w:pPr>
            <w:r>
              <w:rPr>
                <w:rFonts w:ascii="宋体" w:hAnsi="宋体" w:hint="eastAsia"/>
                <w:sz w:val="24"/>
              </w:rPr>
              <w:t>（四）对公司增加或者减少注册资本作出决议；</w:t>
            </w:r>
          </w:p>
          <w:p w14:paraId="1DDB8DCB" w14:textId="77777777" w:rsidR="00E35A18" w:rsidRDefault="0065099A">
            <w:pPr>
              <w:adjustRightInd w:val="0"/>
              <w:snapToGrid w:val="0"/>
              <w:spacing w:line="360" w:lineRule="auto"/>
              <w:rPr>
                <w:rFonts w:ascii="宋体" w:hAnsi="宋体"/>
                <w:sz w:val="24"/>
              </w:rPr>
            </w:pPr>
            <w:r>
              <w:rPr>
                <w:rFonts w:ascii="宋体" w:hAnsi="宋体" w:hint="eastAsia"/>
                <w:sz w:val="24"/>
              </w:rPr>
              <w:t>（五）对发行公司债券作出决议；</w:t>
            </w:r>
          </w:p>
          <w:p w14:paraId="657641F9" w14:textId="77777777" w:rsidR="00E35A18" w:rsidRDefault="0065099A">
            <w:pPr>
              <w:adjustRightInd w:val="0"/>
              <w:snapToGrid w:val="0"/>
              <w:spacing w:line="360" w:lineRule="auto"/>
              <w:rPr>
                <w:rFonts w:ascii="宋体" w:hAnsi="宋体"/>
                <w:sz w:val="24"/>
              </w:rPr>
            </w:pPr>
            <w:r>
              <w:rPr>
                <w:rFonts w:ascii="宋体" w:hAnsi="宋体" w:hint="eastAsia"/>
                <w:sz w:val="24"/>
              </w:rPr>
              <w:t>（六）对公司合并、分立、解散、清算或者变更公司形式作出决议；</w:t>
            </w:r>
          </w:p>
          <w:p w14:paraId="3513616D" w14:textId="77777777" w:rsidR="00E35A18" w:rsidRDefault="0065099A">
            <w:pPr>
              <w:adjustRightInd w:val="0"/>
              <w:snapToGrid w:val="0"/>
              <w:spacing w:line="360" w:lineRule="auto"/>
              <w:rPr>
                <w:rFonts w:ascii="宋体" w:hAnsi="宋体"/>
                <w:sz w:val="24"/>
              </w:rPr>
            </w:pPr>
            <w:r>
              <w:rPr>
                <w:rFonts w:ascii="宋体" w:hAnsi="宋体" w:hint="eastAsia"/>
                <w:sz w:val="24"/>
              </w:rPr>
              <w:t>（七）修改本章程；</w:t>
            </w:r>
          </w:p>
          <w:p w14:paraId="7EF94E49" w14:textId="77777777" w:rsidR="00E35A18" w:rsidRDefault="0065099A">
            <w:pPr>
              <w:adjustRightInd w:val="0"/>
              <w:snapToGrid w:val="0"/>
              <w:spacing w:line="360" w:lineRule="auto"/>
              <w:rPr>
                <w:rFonts w:ascii="宋体" w:hAnsi="宋体"/>
                <w:sz w:val="24"/>
              </w:rPr>
            </w:pPr>
            <w:r>
              <w:rPr>
                <w:rFonts w:ascii="宋体" w:hAnsi="宋体" w:hint="eastAsia"/>
                <w:sz w:val="24"/>
              </w:rPr>
              <w:t>（八）对公司聘用、解聘会计师事务所作出决议；</w:t>
            </w:r>
          </w:p>
          <w:p w14:paraId="6BF3DD78" w14:textId="3E4751C2" w:rsidR="00E35A18" w:rsidRDefault="0065099A">
            <w:pPr>
              <w:adjustRightInd w:val="0"/>
              <w:snapToGrid w:val="0"/>
              <w:spacing w:line="360" w:lineRule="auto"/>
              <w:rPr>
                <w:rFonts w:ascii="宋体" w:hAnsi="宋体"/>
                <w:sz w:val="24"/>
              </w:rPr>
            </w:pPr>
            <w:r>
              <w:rPr>
                <w:rFonts w:ascii="宋体" w:hAnsi="宋体" w:hint="eastAsia"/>
                <w:sz w:val="24"/>
              </w:rPr>
              <w:t>（九）审议批准</w:t>
            </w:r>
            <w:r>
              <w:rPr>
                <w:rFonts w:ascii="宋体" w:hAnsi="宋体" w:hint="eastAsia"/>
                <w:b/>
                <w:bCs/>
                <w:sz w:val="24"/>
              </w:rPr>
              <w:t>第四十八条</w:t>
            </w:r>
            <w:r>
              <w:rPr>
                <w:rFonts w:ascii="宋体" w:hAnsi="宋体" w:hint="eastAsia"/>
                <w:sz w:val="24"/>
              </w:rPr>
              <w:t>规定的事项；</w:t>
            </w:r>
          </w:p>
          <w:p w14:paraId="684BB998" w14:textId="77777777" w:rsidR="00E35A18" w:rsidRDefault="0065099A">
            <w:pPr>
              <w:adjustRightInd w:val="0"/>
              <w:snapToGrid w:val="0"/>
              <w:spacing w:line="360" w:lineRule="auto"/>
              <w:rPr>
                <w:rFonts w:ascii="宋体" w:hAnsi="宋体"/>
                <w:sz w:val="24"/>
              </w:rPr>
            </w:pPr>
            <w:r>
              <w:rPr>
                <w:rFonts w:ascii="宋体" w:hAnsi="宋体" w:hint="eastAsia"/>
                <w:sz w:val="24"/>
              </w:rPr>
              <w:t>（十）审议公司在一年内购买、出售重</w:t>
            </w:r>
            <w:r>
              <w:rPr>
                <w:rFonts w:ascii="宋体" w:hAnsi="宋体" w:hint="eastAsia"/>
                <w:sz w:val="24"/>
              </w:rPr>
              <w:lastRenderedPageBreak/>
              <w:t>大资产超过公司最近一期经审计总资产30%的事项；</w:t>
            </w:r>
          </w:p>
          <w:p w14:paraId="4A33DAC5" w14:textId="77777777" w:rsidR="00E35A18" w:rsidRDefault="0065099A">
            <w:pPr>
              <w:adjustRightInd w:val="0"/>
              <w:snapToGrid w:val="0"/>
              <w:spacing w:line="360" w:lineRule="auto"/>
              <w:rPr>
                <w:rFonts w:ascii="宋体" w:hAnsi="宋体"/>
                <w:sz w:val="24"/>
              </w:rPr>
            </w:pPr>
            <w:r>
              <w:rPr>
                <w:rFonts w:ascii="宋体" w:hAnsi="宋体" w:hint="eastAsia"/>
                <w:sz w:val="24"/>
              </w:rPr>
              <w:t>（十一）审议批准变更募集资金用途事项；</w:t>
            </w:r>
          </w:p>
          <w:p w14:paraId="13D57247" w14:textId="77777777" w:rsidR="00E35A18" w:rsidRDefault="0065099A">
            <w:pPr>
              <w:adjustRightInd w:val="0"/>
              <w:snapToGrid w:val="0"/>
              <w:spacing w:line="360" w:lineRule="auto"/>
              <w:rPr>
                <w:rFonts w:ascii="宋体" w:hAnsi="宋体"/>
                <w:sz w:val="24"/>
              </w:rPr>
            </w:pPr>
            <w:r>
              <w:rPr>
                <w:rFonts w:ascii="宋体" w:hAnsi="宋体" w:hint="eastAsia"/>
                <w:sz w:val="24"/>
              </w:rPr>
              <w:t>（十二）审议股权激励计划和员工持股计划；</w:t>
            </w:r>
          </w:p>
          <w:p w14:paraId="7674CA37" w14:textId="77777777" w:rsidR="00E35A18" w:rsidRDefault="0065099A">
            <w:pPr>
              <w:adjustRightInd w:val="0"/>
              <w:snapToGrid w:val="0"/>
              <w:spacing w:line="360" w:lineRule="auto"/>
              <w:rPr>
                <w:rFonts w:ascii="宋体" w:hAnsi="宋体"/>
                <w:sz w:val="24"/>
              </w:rPr>
            </w:pPr>
            <w:r>
              <w:rPr>
                <w:rFonts w:ascii="宋体" w:hAnsi="宋体" w:hint="eastAsia"/>
                <w:sz w:val="24"/>
              </w:rPr>
              <w:t>（十三）审议法律、行政法规、部门规章或本章程规定应当由股东会决定的其他事项。</w:t>
            </w:r>
          </w:p>
        </w:tc>
      </w:tr>
      <w:tr w:rsidR="00E35A18" w14:paraId="68ABFB86" w14:textId="77777777">
        <w:tc>
          <w:tcPr>
            <w:tcW w:w="4395" w:type="dxa"/>
          </w:tcPr>
          <w:p w14:paraId="03AD38AC"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第四十四条 有下列情形之一的，公司在事实发生之日起2个月以内召开临时股东大会：</w:t>
            </w:r>
          </w:p>
          <w:p w14:paraId="20B9A234" w14:textId="77777777" w:rsidR="00E35A18" w:rsidRDefault="0065099A">
            <w:pPr>
              <w:adjustRightInd w:val="0"/>
              <w:snapToGrid w:val="0"/>
              <w:spacing w:line="360" w:lineRule="auto"/>
              <w:rPr>
                <w:rFonts w:ascii="宋体" w:hAnsi="宋体"/>
                <w:sz w:val="24"/>
              </w:rPr>
            </w:pPr>
            <w:r>
              <w:rPr>
                <w:rFonts w:ascii="宋体" w:hAnsi="宋体" w:hint="eastAsia"/>
                <w:sz w:val="24"/>
              </w:rPr>
              <w:t>（一）董事人数不足</w:t>
            </w:r>
            <w:r>
              <w:rPr>
                <w:rFonts w:ascii="宋体" w:hAnsi="宋体" w:hint="eastAsia"/>
                <w:strike/>
                <w:sz w:val="24"/>
              </w:rPr>
              <w:t>6人</w:t>
            </w:r>
            <w:r>
              <w:rPr>
                <w:rFonts w:ascii="宋体" w:hAnsi="宋体" w:hint="eastAsia"/>
                <w:sz w:val="24"/>
              </w:rPr>
              <w:t>时；</w:t>
            </w:r>
          </w:p>
          <w:p w14:paraId="664CA266" w14:textId="77777777" w:rsidR="00E35A18" w:rsidRDefault="0065099A">
            <w:pPr>
              <w:adjustRightInd w:val="0"/>
              <w:snapToGrid w:val="0"/>
              <w:spacing w:line="360" w:lineRule="auto"/>
              <w:rPr>
                <w:rFonts w:ascii="宋体" w:hAnsi="宋体"/>
                <w:sz w:val="24"/>
              </w:rPr>
            </w:pPr>
            <w:r>
              <w:rPr>
                <w:rFonts w:ascii="宋体" w:hAnsi="宋体" w:hint="eastAsia"/>
                <w:sz w:val="24"/>
              </w:rPr>
              <w:t>（二）公司未弥补的亏损达实收股本总额1/3时；</w:t>
            </w:r>
          </w:p>
          <w:p w14:paraId="0946E3CA" w14:textId="77777777" w:rsidR="00E35A18" w:rsidRDefault="0065099A">
            <w:pPr>
              <w:adjustRightInd w:val="0"/>
              <w:snapToGrid w:val="0"/>
              <w:spacing w:line="360" w:lineRule="auto"/>
              <w:rPr>
                <w:rFonts w:ascii="宋体" w:hAnsi="宋体"/>
                <w:sz w:val="24"/>
              </w:rPr>
            </w:pPr>
            <w:r>
              <w:rPr>
                <w:rFonts w:ascii="宋体" w:hAnsi="宋体" w:hint="eastAsia"/>
                <w:sz w:val="24"/>
              </w:rPr>
              <w:t>（三）单独或者合计持有公司10%以上股份的股东请求时；</w:t>
            </w:r>
          </w:p>
          <w:p w14:paraId="6CEFDECA" w14:textId="77777777" w:rsidR="00E35A18" w:rsidRDefault="0065099A">
            <w:pPr>
              <w:adjustRightInd w:val="0"/>
              <w:snapToGrid w:val="0"/>
              <w:spacing w:line="360" w:lineRule="auto"/>
              <w:rPr>
                <w:rFonts w:ascii="宋体" w:hAnsi="宋体"/>
                <w:sz w:val="24"/>
              </w:rPr>
            </w:pPr>
            <w:r>
              <w:rPr>
                <w:rFonts w:ascii="宋体" w:hAnsi="宋体" w:hint="eastAsia"/>
                <w:sz w:val="24"/>
              </w:rPr>
              <w:t>（四）董事会认为必要时；</w:t>
            </w:r>
          </w:p>
          <w:p w14:paraId="5AE85C5F" w14:textId="77777777" w:rsidR="00E35A18" w:rsidRDefault="0065099A">
            <w:pPr>
              <w:adjustRightInd w:val="0"/>
              <w:snapToGrid w:val="0"/>
              <w:spacing w:line="360" w:lineRule="auto"/>
              <w:rPr>
                <w:rFonts w:ascii="宋体" w:hAnsi="宋体"/>
                <w:sz w:val="24"/>
              </w:rPr>
            </w:pPr>
            <w:r>
              <w:rPr>
                <w:rFonts w:ascii="宋体" w:hAnsi="宋体" w:hint="eastAsia"/>
                <w:sz w:val="24"/>
              </w:rPr>
              <w:t>（五）</w:t>
            </w:r>
            <w:r>
              <w:rPr>
                <w:rFonts w:ascii="宋体" w:hAnsi="宋体" w:hint="eastAsia"/>
                <w:strike/>
                <w:sz w:val="24"/>
              </w:rPr>
              <w:t>监事会</w:t>
            </w:r>
            <w:r>
              <w:rPr>
                <w:rFonts w:ascii="宋体" w:hAnsi="宋体" w:hint="eastAsia"/>
                <w:sz w:val="24"/>
              </w:rPr>
              <w:t>提议召开时；</w:t>
            </w:r>
          </w:p>
          <w:p w14:paraId="73610884" w14:textId="77777777" w:rsidR="00E35A18" w:rsidRDefault="0065099A">
            <w:pPr>
              <w:adjustRightInd w:val="0"/>
              <w:snapToGrid w:val="0"/>
              <w:spacing w:line="360" w:lineRule="auto"/>
              <w:rPr>
                <w:rFonts w:ascii="宋体" w:hAnsi="宋体"/>
                <w:sz w:val="24"/>
              </w:rPr>
            </w:pPr>
            <w:r>
              <w:rPr>
                <w:rFonts w:ascii="宋体" w:hAnsi="宋体" w:hint="eastAsia"/>
                <w:sz w:val="24"/>
              </w:rPr>
              <w:t>（六）法律、行政法规、部门规章或本章程规定的其他情形。</w:t>
            </w:r>
          </w:p>
        </w:tc>
        <w:tc>
          <w:tcPr>
            <w:tcW w:w="4394" w:type="dxa"/>
          </w:tcPr>
          <w:p w14:paraId="5CD26AA1" w14:textId="5118598A" w:rsidR="00E35A18" w:rsidRDefault="0065099A">
            <w:pPr>
              <w:adjustRightInd w:val="0"/>
              <w:snapToGrid w:val="0"/>
              <w:spacing w:line="360" w:lineRule="auto"/>
              <w:rPr>
                <w:rFonts w:ascii="宋体" w:hAnsi="宋体"/>
                <w:sz w:val="24"/>
              </w:rPr>
            </w:pPr>
            <w:r>
              <w:rPr>
                <w:rFonts w:ascii="宋体" w:hAnsi="宋体" w:hint="eastAsia"/>
                <w:sz w:val="24"/>
              </w:rPr>
              <w:t>第五十条 有下列情形之一的，公司在事实发生之日起2个月以内召开临时股东会：</w:t>
            </w:r>
          </w:p>
          <w:p w14:paraId="3926CCAA" w14:textId="7F25B824" w:rsidR="00E35A18" w:rsidRDefault="0065099A">
            <w:pPr>
              <w:adjustRightInd w:val="0"/>
              <w:snapToGrid w:val="0"/>
              <w:spacing w:line="360" w:lineRule="auto"/>
              <w:rPr>
                <w:rFonts w:ascii="宋体" w:hAnsi="宋体"/>
                <w:sz w:val="24"/>
              </w:rPr>
            </w:pPr>
            <w:r>
              <w:rPr>
                <w:rFonts w:ascii="宋体" w:hAnsi="宋体" w:hint="eastAsia"/>
                <w:sz w:val="24"/>
              </w:rPr>
              <w:t>（一）董事人数不足</w:t>
            </w:r>
            <w:r>
              <w:rPr>
                <w:rFonts w:ascii="宋体" w:hAnsi="宋体" w:hint="eastAsia"/>
                <w:b/>
                <w:bCs/>
                <w:sz w:val="24"/>
              </w:rPr>
              <w:t>《公司法》规定人数或者本章程所定人数的2/3时</w:t>
            </w:r>
            <w:r>
              <w:rPr>
                <w:rFonts w:ascii="宋体" w:hAnsi="宋体" w:hint="eastAsia"/>
                <w:sz w:val="24"/>
              </w:rPr>
              <w:t>；</w:t>
            </w:r>
          </w:p>
          <w:p w14:paraId="134928E3" w14:textId="77777777" w:rsidR="00E35A18" w:rsidRDefault="0065099A">
            <w:pPr>
              <w:adjustRightInd w:val="0"/>
              <w:snapToGrid w:val="0"/>
              <w:spacing w:line="360" w:lineRule="auto"/>
              <w:rPr>
                <w:rFonts w:ascii="宋体" w:hAnsi="宋体"/>
                <w:sz w:val="24"/>
              </w:rPr>
            </w:pPr>
            <w:r>
              <w:rPr>
                <w:rFonts w:ascii="宋体" w:hAnsi="宋体" w:hint="eastAsia"/>
                <w:sz w:val="24"/>
              </w:rPr>
              <w:t>（二）公司未弥补的亏损达实收股本总额1/3时；</w:t>
            </w:r>
          </w:p>
          <w:p w14:paraId="0D605913" w14:textId="77777777" w:rsidR="00E35A18" w:rsidRDefault="0065099A">
            <w:pPr>
              <w:adjustRightInd w:val="0"/>
              <w:snapToGrid w:val="0"/>
              <w:spacing w:line="360" w:lineRule="auto"/>
              <w:rPr>
                <w:rFonts w:ascii="宋体" w:hAnsi="宋体"/>
                <w:sz w:val="24"/>
              </w:rPr>
            </w:pPr>
            <w:r>
              <w:rPr>
                <w:rFonts w:ascii="宋体" w:hAnsi="宋体" w:hint="eastAsia"/>
                <w:sz w:val="24"/>
              </w:rPr>
              <w:t>（三）单独或者合计持有公司10%以上股份的股东请求时；</w:t>
            </w:r>
          </w:p>
          <w:p w14:paraId="2B945F68" w14:textId="77777777" w:rsidR="00E35A18" w:rsidRDefault="0065099A">
            <w:pPr>
              <w:adjustRightInd w:val="0"/>
              <w:snapToGrid w:val="0"/>
              <w:spacing w:line="360" w:lineRule="auto"/>
              <w:rPr>
                <w:rFonts w:ascii="宋体" w:hAnsi="宋体"/>
                <w:sz w:val="24"/>
              </w:rPr>
            </w:pPr>
            <w:r>
              <w:rPr>
                <w:rFonts w:ascii="宋体" w:hAnsi="宋体" w:hint="eastAsia"/>
                <w:sz w:val="24"/>
              </w:rPr>
              <w:t>（四）董事会认为必要时；</w:t>
            </w:r>
          </w:p>
          <w:p w14:paraId="322CBCEE" w14:textId="77777777" w:rsidR="00E35A18" w:rsidRDefault="0065099A">
            <w:pPr>
              <w:adjustRightInd w:val="0"/>
              <w:snapToGrid w:val="0"/>
              <w:spacing w:line="360" w:lineRule="auto"/>
              <w:rPr>
                <w:rFonts w:ascii="宋体" w:hAnsi="宋体"/>
                <w:sz w:val="24"/>
              </w:rPr>
            </w:pPr>
            <w:r>
              <w:rPr>
                <w:rFonts w:ascii="宋体" w:hAnsi="宋体" w:hint="eastAsia"/>
                <w:sz w:val="24"/>
              </w:rPr>
              <w:t>（五）</w:t>
            </w:r>
            <w:r>
              <w:rPr>
                <w:rFonts w:ascii="宋体" w:hAnsi="宋体" w:hint="eastAsia"/>
                <w:b/>
                <w:bCs/>
                <w:sz w:val="24"/>
              </w:rPr>
              <w:t>审计委员会</w:t>
            </w:r>
            <w:r>
              <w:rPr>
                <w:rFonts w:ascii="宋体" w:hAnsi="宋体" w:hint="eastAsia"/>
                <w:sz w:val="24"/>
              </w:rPr>
              <w:t>提议召开时；</w:t>
            </w:r>
          </w:p>
          <w:p w14:paraId="4049C223" w14:textId="77777777" w:rsidR="00E35A18" w:rsidRDefault="0065099A">
            <w:pPr>
              <w:adjustRightInd w:val="0"/>
              <w:snapToGrid w:val="0"/>
              <w:spacing w:line="360" w:lineRule="auto"/>
              <w:rPr>
                <w:rFonts w:ascii="宋体" w:hAnsi="宋体"/>
                <w:sz w:val="24"/>
              </w:rPr>
            </w:pPr>
            <w:r>
              <w:rPr>
                <w:rFonts w:ascii="宋体" w:hAnsi="宋体" w:hint="eastAsia"/>
                <w:sz w:val="24"/>
              </w:rPr>
              <w:t>（六）法律、行政法规、部门规章或本章程规定的其他情形。</w:t>
            </w:r>
          </w:p>
        </w:tc>
      </w:tr>
      <w:tr w:rsidR="00E35A18" w14:paraId="3C0A328F" w14:textId="77777777">
        <w:tc>
          <w:tcPr>
            <w:tcW w:w="4395" w:type="dxa"/>
          </w:tcPr>
          <w:p w14:paraId="77E4BECA" w14:textId="77777777" w:rsidR="00E35A18" w:rsidRDefault="0065099A">
            <w:pPr>
              <w:adjustRightInd w:val="0"/>
              <w:snapToGrid w:val="0"/>
              <w:spacing w:line="360" w:lineRule="auto"/>
              <w:rPr>
                <w:rFonts w:ascii="宋体" w:hAnsi="宋体"/>
                <w:sz w:val="24"/>
              </w:rPr>
            </w:pPr>
            <w:r>
              <w:rPr>
                <w:rFonts w:ascii="宋体" w:hAnsi="宋体" w:hint="eastAsia"/>
                <w:sz w:val="24"/>
              </w:rPr>
              <w:t>第四十五条 公司召开股东大会的地点</w:t>
            </w:r>
            <w:r>
              <w:rPr>
                <w:rFonts w:ascii="宋体" w:hAnsi="宋体" w:hint="eastAsia"/>
                <w:sz w:val="24"/>
              </w:rPr>
              <w:lastRenderedPageBreak/>
              <w:t>为：公司住所地或股东大会通知中确定的其他地点。</w:t>
            </w:r>
          </w:p>
          <w:p w14:paraId="78C72D28" w14:textId="77777777" w:rsidR="00E35A18" w:rsidRDefault="0065099A">
            <w:pPr>
              <w:adjustRightInd w:val="0"/>
              <w:snapToGrid w:val="0"/>
              <w:spacing w:line="360" w:lineRule="auto"/>
              <w:rPr>
                <w:rFonts w:ascii="宋体" w:hAnsi="宋体"/>
                <w:sz w:val="24"/>
              </w:rPr>
            </w:pPr>
            <w:r>
              <w:rPr>
                <w:rFonts w:ascii="宋体" w:hAnsi="宋体" w:hint="eastAsia"/>
                <w:strike/>
                <w:sz w:val="24"/>
              </w:rPr>
              <w:t>股东大会将设置会场，以现场会议形式召开。</w:t>
            </w:r>
            <w:r>
              <w:rPr>
                <w:rFonts w:ascii="宋体" w:hAnsi="宋体" w:hint="eastAsia"/>
                <w:sz w:val="24"/>
              </w:rPr>
              <w:t>公司还将提供网络投票的方式为股东参加股东大会提供便利。股东通过上述方式参加股东大会的，视为出席。</w:t>
            </w:r>
          </w:p>
          <w:p w14:paraId="58FC462C" w14:textId="77777777" w:rsidR="00E35A18" w:rsidRDefault="0065099A">
            <w:pPr>
              <w:adjustRightInd w:val="0"/>
              <w:snapToGrid w:val="0"/>
              <w:spacing w:line="360" w:lineRule="auto"/>
              <w:rPr>
                <w:rFonts w:ascii="宋体" w:hAnsi="宋体"/>
                <w:sz w:val="24"/>
              </w:rPr>
            </w:pPr>
            <w:r>
              <w:rPr>
                <w:rFonts w:ascii="宋体" w:hAnsi="宋体" w:hint="eastAsia"/>
                <w:sz w:val="24"/>
              </w:rPr>
              <w:t>现场会议的时间、地点的选择应当便于股东参加。发出股东大会通知后，无正当理由，股东大会现场会议召开地点不得变更。确需变更的，召集人应当在现场会议召开日前至少2个工作日公告并说明原因。</w:t>
            </w:r>
          </w:p>
        </w:tc>
        <w:tc>
          <w:tcPr>
            <w:tcW w:w="4394" w:type="dxa"/>
          </w:tcPr>
          <w:p w14:paraId="286C65FA" w14:textId="651632CA" w:rsidR="00E35A18" w:rsidRDefault="0065099A">
            <w:pPr>
              <w:adjustRightInd w:val="0"/>
              <w:snapToGrid w:val="0"/>
              <w:spacing w:line="360" w:lineRule="auto"/>
              <w:rPr>
                <w:rFonts w:ascii="宋体" w:hAnsi="宋体"/>
                <w:sz w:val="24"/>
              </w:rPr>
            </w:pPr>
            <w:r>
              <w:rPr>
                <w:rFonts w:ascii="宋体" w:hAnsi="宋体" w:hint="eastAsia"/>
                <w:sz w:val="24"/>
              </w:rPr>
              <w:lastRenderedPageBreak/>
              <w:t>第五十一条 公司召开股东会的地点为：</w:t>
            </w:r>
            <w:r>
              <w:rPr>
                <w:rFonts w:ascii="宋体" w:hAnsi="宋体" w:hint="eastAsia"/>
                <w:sz w:val="24"/>
              </w:rPr>
              <w:lastRenderedPageBreak/>
              <w:t>公司住所地或股东会通知中确定的其他地点。</w:t>
            </w:r>
          </w:p>
          <w:p w14:paraId="2FD67CF8" w14:textId="77777777" w:rsidR="00E35A18" w:rsidRDefault="0065099A">
            <w:pPr>
              <w:adjustRightInd w:val="0"/>
              <w:snapToGrid w:val="0"/>
              <w:spacing w:line="360" w:lineRule="auto"/>
              <w:rPr>
                <w:rFonts w:ascii="宋体" w:hAnsi="宋体"/>
                <w:sz w:val="24"/>
              </w:rPr>
            </w:pPr>
            <w:r>
              <w:rPr>
                <w:rFonts w:ascii="宋体" w:hAnsi="宋体" w:hint="eastAsia"/>
                <w:b/>
                <w:bCs/>
                <w:sz w:val="24"/>
              </w:rPr>
              <w:t>股东会除设置会场以现场形式召开外，还可以同时采用电子通信方式召开。</w:t>
            </w:r>
            <w:r>
              <w:rPr>
                <w:rFonts w:ascii="宋体" w:hAnsi="宋体" w:hint="eastAsia"/>
                <w:sz w:val="24"/>
              </w:rPr>
              <w:t>公司还将提供网络投票的方式为股东参加股东会提供便利。股东通过上述方式参加股东会的，视为出席。</w:t>
            </w:r>
          </w:p>
          <w:p w14:paraId="7EC1CF72" w14:textId="77777777" w:rsidR="00E35A18" w:rsidRDefault="0065099A">
            <w:pPr>
              <w:adjustRightInd w:val="0"/>
              <w:snapToGrid w:val="0"/>
              <w:spacing w:line="360" w:lineRule="auto"/>
              <w:rPr>
                <w:rFonts w:ascii="宋体" w:hAnsi="宋体"/>
                <w:sz w:val="24"/>
              </w:rPr>
            </w:pPr>
            <w:r>
              <w:rPr>
                <w:rFonts w:ascii="宋体" w:hAnsi="宋体" w:hint="eastAsia"/>
                <w:sz w:val="24"/>
              </w:rPr>
              <w:t>现场会议的时间、地点的选择应当便于股东参加。发出股东会通知后，无正当理由，股东会现场会议召开地点不得变更。确需变更的，召集人应当在现场会议召开日前至少2个工作日公告并说明原因。</w:t>
            </w:r>
          </w:p>
        </w:tc>
      </w:tr>
      <w:tr w:rsidR="00E35A18" w14:paraId="0F21B406" w14:textId="77777777">
        <w:tc>
          <w:tcPr>
            <w:tcW w:w="4395" w:type="dxa"/>
          </w:tcPr>
          <w:p w14:paraId="27C41C84"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第四十七条 独立董事有权向董事会提议召开临时股东大会。对独立董事要求召开临时股东大会的提议，董事会应当根据法律、行政法规和本章程的规定，在收到提议后10日内提出同意或不同意召开临时股东大会的书面反馈意见。</w:t>
            </w:r>
          </w:p>
          <w:p w14:paraId="7F99BB1F"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董事会同意召开临时股东大会的，将在作出董事会决议后的5日内发出召开股东大会的通知；董事会不同意召开临时股东大会的，将说明理由并公告。</w:t>
            </w:r>
          </w:p>
        </w:tc>
        <w:tc>
          <w:tcPr>
            <w:tcW w:w="4394" w:type="dxa"/>
          </w:tcPr>
          <w:p w14:paraId="19834658" w14:textId="1FA75703" w:rsidR="00E35A18" w:rsidRDefault="0065099A">
            <w:pPr>
              <w:adjustRightInd w:val="0"/>
              <w:snapToGrid w:val="0"/>
              <w:spacing w:line="360" w:lineRule="auto"/>
              <w:rPr>
                <w:rFonts w:ascii="宋体" w:hAnsi="宋体"/>
                <w:sz w:val="24"/>
              </w:rPr>
            </w:pPr>
            <w:r>
              <w:rPr>
                <w:rFonts w:ascii="宋体" w:hAnsi="宋体" w:hint="eastAsia"/>
                <w:sz w:val="24"/>
              </w:rPr>
              <w:t xml:space="preserve">第五十三条 </w:t>
            </w:r>
            <w:r>
              <w:rPr>
                <w:rFonts w:ascii="宋体" w:hAnsi="宋体" w:hint="eastAsia"/>
                <w:b/>
                <w:bCs/>
                <w:sz w:val="24"/>
              </w:rPr>
              <w:t>董事会应当在规定的期限内按时召集股东会。</w:t>
            </w:r>
          </w:p>
          <w:p w14:paraId="7FBF1056" w14:textId="77777777" w:rsidR="00E35A18" w:rsidRDefault="0065099A">
            <w:pPr>
              <w:adjustRightInd w:val="0"/>
              <w:snapToGrid w:val="0"/>
              <w:spacing w:line="360" w:lineRule="auto"/>
              <w:rPr>
                <w:rFonts w:ascii="宋体" w:hAnsi="宋体"/>
                <w:sz w:val="24"/>
              </w:rPr>
            </w:pPr>
            <w:r>
              <w:rPr>
                <w:rFonts w:ascii="宋体" w:hAnsi="宋体" w:hint="eastAsia"/>
                <w:b/>
                <w:bCs/>
                <w:sz w:val="24"/>
              </w:rPr>
              <w:t>经全体独立董事过半数同意，</w:t>
            </w:r>
            <w:r>
              <w:rPr>
                <w:rFonts w:ascii="宋体" w:hAnsi="宋体" w:hint="eastAsia"/>
                <w:sz w:val="24"/>
              </w:rPr>
              <w:t>独立董事有权向董事会提议召开临时股东会。对独立董事要求召开临时股东会的提议，董事会应当根据法律、行政法规和本章程的规定，在收到提议后10日内提出同意或不同意召开临时股东会的书面反馈意见。</w:t>
            </w:r>
          </w:p>
          <w:p w14:paraId="3704ED07"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董事会同意召开临时股东会的，将在作出董事会决议后的5日内发出召开股东会的通知；董事会不同意召开临时股东会的，将说明理由并公告。</w:t>
            </w:r>
          </w:p>
        </w:tc>
      </w:tr>
      <w:tr w:rsidR="00E35A18" w14:paraId="24447E75" w14:textId="77777777">
        <w:tc>
          <w:tcPr>
            <w:tcW w:w="4395" w:type="dxa"/>
          </w:tcPr>
          <w:p w14:paraId="60242218" w14:textId="77777777" w:rsidR="00E35A18" w:rsidRDefault="0065099A">
            <w:pPr>
              <w:adjustRightInd w:val="0"/>
              <w:snapToGrid w:val="0"/>
              <w:spacing w:line="360" w:lineRule="auto"/>
              <w:rPr>
                <w:rFonts w:ascii="宋体" w:hAnsi="宋体"/>
                <w:sz w:val="24"/>
              </w:rPr>
            </w:pPr>
            <w:r>
              <w:rPr>
                <w:rFonts w:ascii="宋体" w:hAnsi="宋体" w:hint="eastAsia"/>
                <w:sz w:val="24"/>
              </w:rPr>
              <w:t xml:space="preserve">第四十八条 </w:t>
            </w:r>
            <w:r>
              <w:rPr>
                <w:rFonts w:ascii="宋体" w:hAnsi="宋体" w:hint="eastAsia"/>
                <w:strike/>
                <w:sz w:val="24"/>
              </w:rPr>
              <w:t>监事会</w:t>
            </w:r>
            <w:r>
              <w:rPr>
                <w:rFonts w:ascii="宋体" w:hAnsi="宋体" w:hint="eastAsia"/>
                <w:sz w:val="24"/>
              </w:rPr>
              <w:t>有权向董事会提议召开临时股东大会，并应当以书面形式向董事会提出。董事会应当根据法律、</w:t>
            </w:r>
            <w:r>
              <w:rPr>
                <w:rFonts w:ascii="宋体" w:hAnsi="宋体" w:hint="eastAsia"/>
                <w:sz w:val="24"/>
              </w:rPr>
              <w:lastRenderedPageBreak/>
              <w:t>行政法规和本章程的规定，在收到提案后10日内提出同意或不同意召开临时股东大会的书面反馈意见。</w:t>
            </w:r>
          </w:p>
          <w:p w14:paraId="4D7C5FFD"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董事会同意召开临时股东大会的，将在作出董事会决议后的5日内发出召开股东大会的通知，通知中对原提议的变更，应征得</w:t>
            </w:r>
            <w:r>
              <w:rPr>
                <w:rFonts w:ascii="宋体" w:hAnsi="宋体" w:hint="eastAsia"/>
                <w:strike/>
                <w:sz w:val="24"/>
              </w:rPr>
              <w:t>监事会</w:t>
            </w:r>
            <w:r>
              <w:rPr>
                <w:rFonts w:ascii="宋体" w:hAnsi="宋体" w:hint="eastAsia"/>
                <w:sz w:val="24"/>
              </w:rPr>
              <w:t>的同意。</w:t>
            </w:r>
          </w:p>
          <w:p w14:paraId="63B81C3D" w14:textId="77777777" w:rsidR="00E35A18" w:rsidRDefault="0065099A">
            <w:pPr>
              <w:adjustRightInd w:val="0"/>
              <w:snapToGrid w:val="0"/>
              <w:spacing w:line="360" w:lineRule="auto"/>
              <w:rPr>
                <w:rFonts w:ascii="宋体" w:hAnsi="宋体"/>
                <w:sz w:val="24"/>
              </w:rPr>
            </w:pPr>
            <w:r>
              <w:rPr>
                <w:rFonts w:ascii="宋体" w:hAnsi="宋体" w:hint="eastAsia"/>
                <w:sz w:val="24"/>
              </w:rPr>
              <w:t>董事会不同意召开临时股东大会，或者在收到提案后10日内未作出反馈的，视为董事会不能履行或者不履行召集股东大会会议职责，</w:t>
            </w:r>
            <w:r>
              <w:rPr>
                <w:rFonts w:ascii="宋体" w:hAnsi="宋体" w:hint="eastAsia"/>
                <w:strike/>
                <w:sz w:val="24"/>
              </w:rPr>
              <w:t>监事会</w:t>
            </w:r>
            <w:r>
              <w:rPr>
                <w:rFonts w:ascii="宋体" w:hAnsi="宋体" w:hint="eastAsia"/>
                <w:sz w:val="24"/>
              </w:rPr>
              <w:t>可以自行召集和主持。</w:t>
            </w:r>
          </w:p>
        </w:tc>
        <w:tc>
          <w:tcPr>
            <w:tcW w:w="4394" w:type="dxa"/>
          </w:tcPr>
          <w:p w14:paraId="3E309FF5" w14:textId="71C1C995" w:rsidR="00E35A18" w:rsidRDefault="0065099A">
            <w:pPr>
              <w:adjustRightInd w:val="0"/>
              <w:snapToGrid w:val="0"/>
              <w:spacing w:line="360" w:lineRule="auto"/>
              <w:rPr>
                <w:rFonts w:ascii="宋体" w:hAnsi="宋体"/>
                <w:sz w:val="24"/>
              </w:rPr>
            </w:pPr>
            <w:r>
              <w:rPr>
                <w:rFonts w:ascii="宋体" w:hAnsi="宋体" w:hint="eastAsia"/>
                <w:sz w:val="24"/>
              </w:rPr>
              <w:lastRenderedPageBreak/>
              <w:t xml:space="preserve">第五十四条 </w:t>
            </w:r>
            <w:r>
              <w:rPr>
                <w:rFonts w:ascii="宋体" w:hAnsi="宋体" w:hint="eastAsia"/>
                <w:b/>
                <w:bCs/>
                <w:sz w:val="24"/>
              </w:rPr>
              <w:t>审计委员会</w:t>
            </w:r>
            <w:r>
              <w:rPr>
                <w:rFonts w:ascii="宋体" w:hAnsi="宋体" w:hint="eastAsia"/>
                <w:sz w:val="24"/>
              </w:rPr>
              <w:t>有权向董事会提议召开临时股东会，并应当以书面形式向董事会提出。董事会应当根据法律、</w:t>
            </w:r>
            <w:r>
              <w:rPr>
                <w:rFonts w:ascii="宋体" w:hAnsi="宋体" w:hint="eastAsia"/>
                <w:sz w:val="24"/>
              </w:rPr>
              <w:lastRenderedPageBreak/>
              <w:t>行政法规和本章程的规定，在收到提案后10日内提出同意或不同意召开临时股东会的书面反馈意见。</w:t>
            </w:r>
          </w:p>
          <w:p w14:paraId="7E08B2DF"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董事会同意召开临时股东会的，将在作出董事会决议后的5日内发出召开股东会的通知，通知中对原提议的变更，应征得</w:t>
            </w:r>
            <w:r>
              <w:rPr>
                <w:rFonts w:ascii="宋体" w:hAnsi="宋体" w:hint="eastAsia"/>
                <w:b/>
                <w:bCs/>
                <w:sz w:val="24"/>
              </w:rPr>
              <w:t>审计委员会</w:t>
            </w:r>
            <w:r>
              <w:rPr>
                <w:rFonts w:ascii="宋体" w:hAnsi="宋体" w:hint="eastAsia"/>
                <w:sz w:val="24"/>
              </w:rPr>
              <w:t>的同意。</w:t>
            </w:r>
          </w:p>
          <w:p w14:paraId="6DB46A13" w14:textId="77777777" w:rsidR="00E35A18" w:rsidRDefault="0065099A">
            <w:pPr>
              <w:adjustRightInd w:val="0"/>
              <w:snapToGrid w:val="0"/>
              <w:spacing w:line="360" w:lineRule="auto"/>
              <w:rPr>
                <w:rFonts w:ascii="宋体" w:hAnsi="宋体"/>
                <w:sz w:val="24"/>
              </w:rPr>
            </w:pPr>
            <w:r>
              <w:rPr>
                <w:rFonts w:ascii="宋体" w:hAnsi="宋体" w:hint="eastAsia"/>
                <w:sz w:val="24"/>
              </w:rPr>
              <w:t>董事会不同意召开临时股东会，或者在收到提案后10日内未作出反馈的，视为董事会不能履行或者不履行召集股东会会议职责，</w:t>
            </w:r>
            <w:r>
              <w:rPr>
                <w:rFonts w:ascii="宋体" w:hAnsi="宋体" w:hint="eastAsia"/>
                <w:b/>
                <w:bCs/>
                <w:sz w:val="24"/>
              </w:rPr>
              <w:t>审计委员会</w:t>
            </w:r>
            <w:r>
              <w:rPr>
                <w:rFonts w:ascii="宋体" w:hAnsi="宋体" w:hint="eastAsia"/>
                <w:sz w:val="24"/>
              </w:rPr>
              <w:t>可以自行召集和主持。</w:t>
            </w:r>
          </w:p>
        </w:tc>
      </w:tr>
      <w:tr w:rsidR="00E35A18" w14:paraId="17607732" w14:textId="77777777">
        <w:tc>
          <w:tcPr>
            <w:tcW w:w="4395" w:type="dxa"/>
          </w:tcPr>
          <w:p w14:paraId="1B8F5FEA"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第四十九条 单独或者合计持有公司10%以上股份的股东有权向董事会请求召开临时股东大会，并应当以书面形式向董事会提出。董事会应当根据法律、行政法规和本章程的规定，在收到请求后10日内提出同意或不同意召开临时股东大会的书面反馈意见。</w:t>
            </w:r>
          </w:p>
          <w:p w14:paraId="621AC5A6"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董事会同意召开临时股东大会的，应当在作出董事会决议后的5日内发出召开股东大会的通知，通知中对原请求的变更，应当征得相关股东的同意。</w:t>
            </w:r>
          </w:p>
          <w:p w14:paraId="1E191BB1" w14:textId="77777777" w:rsidR="00E35A18" w:rsidRDefault="0065099A">
            <w:pPr>
              <w:adjustRightInd w:val="0"/>
              <w:snapToGrid w:val="0"/>
              <w:spacing w:line="360" w:lineRule="auto"/>
              <w:rPr>
                <w:rFonts w:ascii="宋体" w:hAnsi="宋体"/>
                <w:sz w:val="24"/>
              </w:rPr>
            </w:pPr>
            <w:r>
              <w:rPr>
                <w:rFonts w:ascii="宋体" w:hAnsi="宋体" w:hint="eastAsia"/>
                <w:sz w:val="24"/>
              </w:rPr>
              <w:t>董事会不同意召开临时股东大会，或者在收到请求后10日内未作出反馈的，单独或者合计持有公司10%以上股份的股东有权向</w:t>
            </w:r>
            <w:r>
              <w:rPr>
                <w:rFonts w:ascii="宋体" w:hAnsi="宋体" w:hint="eastAsia"/>
                <w:strike/>
                <w:sz w:val="24"/>
              </w:rPr>
              <w:t>监事会</w:t>
            </w:r>
            <w:r>
              <w:rPr>
                <w:rFonts w:ascii="宋体" w:hAnsi="宋体" w:hint="eastAsia"/>
                <w:sz w:val="24"/>
              </w:rPr>
              <w:t>提议召开临时股东大会，并应当以书面形式向</w:t>
            </w:r>
            <w:r>
              <w:rPr>
                <w:rFonts w:ascii="宋体" w:hAnsi="宋体" w:hint="eastAsia"/>
                <w:strike/>
                <w:sz w:val="24"/>
              </w:rPr>
              <w:t>监事会</w:t>
            </w:r>
            <w:r>
              <w:rPr>
                <w:rFonts w:ascii="宋体" w:hAnsi="宋体" w:hint="eastAsia"/>
                <w:sz w:val="24"/>
              </w:rPr>
              <w:t>提出请求。</w:t>
            </w:r>
          </w:p>
          <w:p w14:paraId="08667726" w14:textId="77777777" w:rsidR="00E35A18" w:rsidRDefault="0065099A">
            <w:pPr>
              <w:adjustRightInd w:val="0"/>
              <w:snapToGrid w:val="0"/>
              <w:spacing w:line="360" w:lineRule="auto"/>
              <w:rPr>
                <w:rFonts w:ascii="宋体" w:hAnsi="宋体"/>
                <w:sz w:val="24"/>
              </w:rPr>
            </w:pPr>
            <w:r>
              <w:rPr>
                <w:rFonts w:ascii="宋体" w:hAnsi="宋体" w:hint="eastAsia"/>
                <w:strike/>
                <w:sz w:val="24"/>
              </w:rPr>
              <w:lastRenderedPageBreak/>
              <w:t>监事会</w:t>
            </w:r>
            <w:r>
              <w:rPr>
                <w:rFonts w:ascii="宋体" w:hAnsi="宋体" w:hint="eastAsia"/>
                <w:sz w:val="24"/>
              </w:rPr>
              <w:t>同意召开临时股东大会的，应在收到请求5日内发出召开股东大会的通知，通知中对原提案的变更，应当征得相关股东的同意。</w:t>
            </w:r>
          </w:p>
          <w:p w14:paraId="6B4781BA" w14:textId="77777777" w:rsidR="00E35A18" w:rsidRDefault="0065099A">
            <w:pPr>
              <w:adjustRightInd w:val="0"/>
              <w:snapToGrid w:val="0"/>
              <w:spacing w:line="360" w:lineRule="auto"/>
              <w:rPr>
                <w:rFonts w:ascii="宋体" w:hAnsi="宋体"/>
                <w:sz w:val="24"/>
              </w:rPr>
            </w:pPr>
            <w:r>
              <w:rPr>
                <w:rFonts w:ascii="宋体" w:hAnsi="宋体" w:hint="eastAsia"/>
                <w:strike/>
                <w:sz w:val="24"/>
              </w:rPr>
              <w:t>监事会</w:t>
            </w:r>
            <w:r>
              <w:rPr>
                <w:rFonts w:ascii="宋体" w:hAnsi="宋体" w:hint="eastAsia"/>
                <w:sz w:val="24"/>
              </w:rPr>
              <w:t>未在规定期限内发出股东大会通知的，视为</w:t>
            </w:r>
            <w:r>
              <w:rPr>
                <w:rFonts w:ascii="宋体" w:hAnsi="宋体" w:hint="eastAsia"/>
                <w:strike/>
                <w:sz w:val="24"/>
              </w:rPr>
              <w:t>监事会</w:t>
            </w:r>
            <w:r>
              <w:rPr>
                <w:rFonts w:ascii="宋体" w:hAnsi="宋体" w:hint="eastAsia"/>
                <w:sz w:val="24"/>
              </w:rPr>
              <w:t>不召集和主持股东大会，连续90日以上单独或者合计持有公司10%以上股份的股东可以自行召集和主持。</w:t>
            </w:r>
          </w:p>
        </w:tc>
        <w:tc>
          <w:tcPr>
            <w:tcW w:w="4394" w:type="dxa"/>
          </w:tcPr>
          <w:p w14:paraId="4995FB47"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第五十五条 单独或者合计持有公司10%以上股份的股东有权向董事会请求召开临时股东会，并应当以书面形式向董事会提出。董事会应当根据法律、行政法规和本章程的规定，在收到请求后10日内提出同意或不同意召开临时股东会的书面反馈意见。</w:t>
            </w:r>
          </w:p>
          <w:p w14:paraId="2F42A2CB" w14:textId="77777777" w:rsidR="00E35A18" w:rsidRDefault="0065099A">
            <w:pPr>
              <w:adjustRightInd w:val="0"/>
              <w:snapToGrid w:val="0"/>
              <w:spacing w:line="360" w:lineRule="auto"/>
              <w:rPr>
                <w:rFonts w:ascii="宋体" w:hAnsi="宋体"/>
                <w:sz w:val="24"/>
              </w:rPr>
            </w:pPr>
            <w:r>
              <w:rPr>
                <w:rFonts w:ascii="宋体" w:hAnsi="宋体" w:hint="eastAsia"/>
                <w:sz w:val="24"/>
              </w:rPr>
              <w:t>董事会同意召开临时股东会的，应当在作出董事会决议后的5日内发出召开股东会的通知，通知中对原请求的变更，应当征得相关股东的同意。</w:t>
            </w:r>
          </w:p>
          <w:p w14:paraId="26624D59" w14:textId="77777777" w:rsidR="00E35A18" w:rsidRDefault="0065099A">
            <w:pPr>
              <w:adjustRightInd w:val="0"/>
              <w:snapToGrid w:val="0"/>
              <w:spacing w:line="360" w:lineRule="auto"/>
              <w:rPr>
                <w:rFonts w:ascii="宋体" w:hAnsi="宋体"/>
                <w:sz w:val="24"/>
              </w:rPr>
            </w:pPr>
            <w:r>
              <w:rPr>
                <w:rFonts w:ascii="宋体" w:hAnsi="宋体" w:hint="eastAsia"/>
                <w:sz w:val="24"/>
              </w:rPr>
              <w:t>董事会不同意召开临时股东会，或者在收到请求后10日内未作出反馈的，单独或者合计持有公司10%以上股份的股东有权向</w:t>
            </w:r>
            <w:r>
              <w:rPr>
                <w:rFonts w:ascii="宋体" w:hAnsi="宋体" w:hint="eastAsia"/>
                <w:b/>
                <w:bCs/>
                <w:sz w:val="24"/>
              </w:rPr>
              <w:t>审计委员会</w:t>
            </w:r>
            <w:r>
              <w:rPr>
                <w:rFonts w:ascii="宋体" w:hAnsi="宋体" w:hint="eastAsia"/>
                <w:sz w:val="24"/>
              </w:rPr>
              <w:t>提议召开临时股东会，并应当以书面形式向</w:t>
            </w:r>
            <w:r>
              <w:rPr>
                <w:rFonts w:ascii="宋体" w:hAnsi="宋体" w:hint="eastAsia"/>
                <w:b/>
                <w:bCs/>
                <w:sz w:val="24"/>
              </w:rPr>
              <w:t>审计委员会</w:t>
            </w:r>
            <w:r>
              <w:rPr>
                <w:rFonts w:ascii="宋体" w:hAnsi="宋体" w:hint="eastAsia"/>
                <w:sz w:val="24"/>
              </w:rPr>
              <w:t>提出请求。</w:t>
            </w:r>
          </w:p>
          <w:p w14:paraId="4A692CF6" w14:textId="77777777" w:rsidR="00E35A18" w:rsidRDefault="0065099A">
            <w:pPr>
              <w:adjustRightInd w:val="0"/>
              <w:snapToGrid w:val="0"/>
              <w:spacing w:line="360" w:lineRule="auto"/>
              <w:rPr>
                <w:rFonts w:ascii="宋体" w:hAnsi="宋体"/>
                <w:sz w:val="24"/>
              </w:rPr>
            </w:pPr>
            <w:r>
              <w:rPr>
                <w:rFonts w:ascii="宋体" w:hAnsi="宋体" w:hint="eastAsia"/>
                <w:b/>
                <w:bCs/>
                <w:sz w:val="24"/>
              </w:rPr>
              <w:lastRenderedPageBreak/>
              <w:t>审计委员会</w:t>
            </w:r>
            <w:r>
              <w:rPr>
                <w:rFonts w:ascii="宋体" w:hAnsi="宋体" w:hint="eastAsia"/>
                <w:sz w:val="24"/>
              </w:rPr>
              <w:t>同意召开临时股东会的，应在收到请求5日内发出召开股东会的通知，通知中对原提案的变更，应当征得相关股东的同意。</w:t>
            </w:r>
          </w:p>
          <w:p w14:paraId="0B9FC33F" w14:textId="77777777" w:rsidR="00E35A18" w:rsidRDefault="0065099A">
            <w:pPr>
              <w:adjustRightInd w:val="0"/>
              <w:snapToGrid w:val="0"/>
              <w:spacing w:line="360" w:lineRule="auto"/>
              <w:rPr>
                <w:rFonts w:ascii="宋体" w:hAnsi="宋体"/>
                <w:sz w:val="24"/>
              </w:rPr>
            </w:pPr>
            <w:r>
              <w:rPr>
                <w:rFonts w:ascii="宋体" w:hAnsi="宋体" w:hint="eastAsia"/>
                <w:b/>
                <w:bCs/>
                <w:sz w:val="24"/>
              </w:rPr>
              <w:t>审计委员会</w:t>
            </w:r>
            <w:r>
              <w:rPr>
                <w:rFonts w:ascii="宋体" w:hAnsi="宋体" w:hint="eastAsia"/>
                <w:sz w:val="24"/>
              </w:rPr>
              <w:t>未在规定期限内发出股东会通知的，视为</w:t>
            </w:r>
            <w:r>
              <w:rPr>
                <w:rFonts w:ascii="宋体" w:hAnsi="宋体" w:hint="eastAsia"/>
                <w:b/>
                <w:bCs/>
                <w:sz w:val="24"/>
              </w:rPr>
              <w:t>审计委员会</w:t>
            </w:r>
            <w:r>
              <w:rPr>
                <w:rFonts w:ascii="宋体" w:hAnsi="宋体" w:hint="eastAsia"/>
                <w:sz w:val="24"/>
              </w:rPr>
              <w:t>不召集和主持股东会，连续90日以上单独或者合计持有公司10%以上股份的股东可以自行召集和主持。</w:t>
            </w:r>
          </w:p>
        </w:tc>
      </w:tr>
      <w:tr w:rsidR="00E35A18" w14:paraId="1754A4FC" w14:textId="77777777">
        <w:tc>
          <w:tcPr>
            <w:tcW w:w="4395" w:type="dxa"/>
          </w:tcPr>
          <w:p w14:paraId="2F16E44E"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 xml:space="preserve">第五十条 </w:t>
            </w:r>
            <w:r>
              <w:rPr>
                <w:rFonts w:ascii="宋体" w:hAnsi="宋体" w:hint="eastAsia"/>
                <w:strike/>
                <w:sz w:val="24"/>
              </w:rPr>
              <w:t>监事会</w:t>
            </w:r>
            <w:r>
              <w:rPr>
                <w:rFonts w:ascii="宋体" w:hAnsi="宋体" w:hint="eastAsia"/>
                <w:sz w:val="24"/>
              </w:rPr>
              <w:t>或股东决定自行召集股东大会的，须书面通知董事会，同时向深圳证券交易所备案。</w:t>
            </w:r>
          </w:p>
          <w:p w14:paraId="03CF852F" w14:textId="77777777" w:rsidR="00E35A18" w:rsidRDefault="0065099A">
            <w:pPr>
              <w:adjustRightInd w:val="0"/>
              <w:snapToGrid w:val="0"/>
              <w:spacing w:line="360" w:lineRule="auto"/>
              <w:rPr>
                <w:rFonts w:ascii="宋体" w:hAnsi="宋体"/>
                <w:sz w:val="24"/>
              </w:rPr>
            </w:pPr>
            <w:r>
              <w:rPr>
                <w:rFonts w:ascii="宋体" w:hAnsi="宋体" w:hint="eastAsia"/>
                <w:sz w:val="24"/>
              </w:rPr>
              <w:t>在股东大会决议公告前，召集股东持股比例不得低于10%。</w:t>
            </w:r>
          </w:p>
          <w:p w14:paraId="1F7AF598" w14:textId="77777777" w:rsidR="00E35A18" w:rsidRDefault="0065099A">
            <w:pPr>
              <w:adjustRightInd w:val="0"/>
              <w:snapToGrid w:val="0"/>
              <w:spacing w:line="360" w:lineRule="auto"/>
              <w:rPr>
                <w:rFonts w:ascii="宋体" w:hAnsi="宋体"/>
                <w:sz w:val="24"/>
              </w:rPr>
            </w:pPr>
            <w:r>
              <w:rPr>
                <w:rFonts w:ascii="宋体" w:hAnsi="宋体" w:hint="eastAsia"/>
                <w:strike/>
                <w:sz w:val="24"/>
              </w:rPr>
              <w:t>监事会</w:t>
            </w:r>
            <w:r>
              <w:rPr>
                <w:rFonts w:ascii="宋体" w:hAnsi="宋体" w:hint="eastAsia"/>
                <w:sz w:val="24"/>
              </w:rPr>
              <w:t>或召集股东应在发出股东大会通知及股东大会决议公告时，向深圳证券交易所提交有关证明材料。</w:t>
            </w:r>
          </w:p>
        </w:tc>
        <w:tc>
          <w:tcPr>
            <w:tcW w:w="4394" w:type="dxa"/>
          </w:tcPr>
          <w:p w14:paraId="5F10621B" w14:textId="325F3B83" w:rsidR="00E35A18" w:rsidRDefault="0065099A">
            <w:pPr>
              <w:adjustRightInd w:val="0"/>
              <w:snapToGrid w:val="0"/>
              <w:spacing w:line="360" w:lineRule="auto"/>
              <w:rPr>
                <w:rFonts w:ascii="宋体" w:hAnsi="宋体"/>
                <w:sz w:val="24"/>
              </w:rPr>
            </w:pPr>
            <w:r>
              <w:rPr>
                <w:rFonts w:ascii="宋体" w:hAnsi="宋体" w:hint="eastAsia"/>
                <w:sz w:val="24"/>
              </w:rPr>
              <w:t xml:space="preserve">第五十六条 </w:t>
            </w:r>
            <w:r>
              <w:rPr>
                <w:rFonts w:ascii="宋体" w:hAnsi="宋体" w:hint="eastAsia"/>
                <w:b/>
                <w:bCs/>
                <w:sz w:val="24"/>
              </w:rPr>
              <w:t>审计委员会</w:t>
            </w:r>
            <w:r>
              <w:rPr>
                <w:rFonts w:ascii="宋体" w:hAnsi="宋体" w:hint="eastAsia"/>
                <w:sz w:val="24"/>
              </w:rPr>
              <w:t>或股东决定自行召集股东会的，须书面通知董事会，同时向深圳证券交易所备案。</w:t>
            </w:r>
          </w:p>
          <w:p w14:paraId="04C1BFCA" w14:textId="77777777" w:rsidR="00E35A18" w:rsidRDefault="0065099A">
            <w:pPr>
              <w:adjustRightInd w:val="0"/>
              <w:snapToGrid w:val="0"/>
              <w:spacing w:line="360" w:lineRule="auto"/>
              <w:rPr>
                <w:rFonts w:ascii="宋体" w:hAnsi="宋体"/>
                <w:sz w:val="24"/>
              </w:rPr>
            </w:pPr>
            <w:r>
              <w:rPr>
                <w:rFonts w:ascii="宋体" w:hAnsi="宋体" w:hint="eastAsia"/>
                <w:sz w:val="24"/>
              </w:rPr>
              <w:t>在股东会决议公告前，召集股东持股比例不得低于10%。</w:t>
            </w:r>
          </w:p>
          <w:p w14:paraId="77C2B529" w14:textId="77777777" w:rsidR="00E35A18" w:rsidRDefault="0065099A">
            <w:pPr>
              <w:adjustRightInd w:val="0"/>
              <w:snapToGrid w:val="0"/>
              <w:spacing w:line="360" w:lineRule="auto"/>
              <w:rPr>
                <w:rFonts w:ascii="宋体" w:hAnsi="宋体"/>
                <w:sz w:val="24"/>
              </w:rPr>
            </w:pPr>
            <w:r>
              <w:rPr>
                <w:rFonts w:ascii="宋体" w:hAnsi="宋体" w:hint="eastAsia"/>
                <w:b/>
                <w:bCs/>
                <w:sz w:val="24"/>
              </w:rPr>
              <w:t>审计委员会</w:t>
            </w:r>
            <w:r>
              <w:rPr>
                <w:rFonts w:ascii="宋体" w:hAnsi="宋体" w:hint="eastAsia"/>
                <w:sz w:val="24"/>
              </w:rPr>
              <w:t>或召集股东应在发出股东会通知及股东会决议公告时，向深圳证券交易所提交有关证明材料。</w:t>
            </w:r>
          </w:p>
        </w:tc>
      </w:tr>
      <w:tr w:rsidR="00E35A18" w14:paraId="00C4A920" w14:textId="77777777">
        <w:tc>
          <w:tcPr>
            <w:tcW w:w="4395" w:type="dxa"/>
          </w:tcPr>
          <w:p w14:paraId="34F67C72" w14:textId="77777777" w:rsidR="00E35A18" w:rsidRDefault="0065099A">
            <w:pPr>
              <w:adjustRightInd w:val="0"/>
              <w:snapToGrid w:val="0"/>
              <w:spacing w:line="360" w:lineRule="auto"/>
              <w:rPr>
                <w:rFonts w:ascii="宋体" w:hAnsi="宋体"/>
                <w:sz w:val="24"/>
              </w:rPr>
            </w:pPr>
            <w:r>
              <w:rPr>
                <w:rFonts w:ascii="宋体" w:hAnsi="宋体" w:hint="eastAsia"/>
                <w:sz w:val="24"/>
              </w:rPr>
              <w:t>第五十一条 对于</w:t>
            </w:r>
            <w:r>
              <w:rPr>
                <w:rFonts w:ascii="宋体" w:hAnsi="宋体" w:hint="eastAsia"/>
                <w:strike/>
                <w:sz w:val="24"/>
              </w:rPr>
              <w:t>监事会</w:t>
            </w:r>
            <w:r>
              <w:rPr>
                <w:rFonts w:ascii="宋体" w:hAnsi="宋体" w:hint="eastAsia"/>
                <w:sz w:val="24"/>
              </w:rPr>
              <w:t>或股东自行召集的股东大会，董事会和董事会秘书将予配合。董事会应当提供股权登记日的股东名册。</w:t>
            </w:r>
          </w:p>
        </w:tc>
        <w:tc>
          <w:tcPr>
            <w:tcW w:w="4394" w:type="dxa"/>
          </w:tcPr>
          <w:p w14:paraId="25449475" w14:textId="0A7AD71A" w:rsidR="00E35A18" w:rsidRDefault="0065099A">
            <w:pPr>
              <w:adjustRightInd w:val="0"/>
              <w:snapToGrid w:val="0"/>
              <w:spacing w:line="360" w:lineRule="auto"/>
              <w:rPr>
                <w:rFonts w:ascii="宋体" w:hAnsi="宋体"/>
                <w:sz w:val="24"/>
              </w:rPr>
            </w:pPr>
            <w:r>
              <w:rPr>
                <w:rFonts w:ascii="宋体" w:hAnsi="宋体" w:hint="eastAsia"/>
                <w:sz w:val="24"/>
              </w:rPr>
              <w:t>第五十七条 对于</w:t>
            </w:r>
            <w:r>
              <w:rPr>
                <w:rFonts w:ascii="宋体" w:hAnsi="宋体" w:hint="eastAsia"/>
                <w:b/>
                <w:bCs/>
                <w:sz w:val="24"/>
              </w:rPr>
              <w:t>审计委员会</w:t>
            </w:r>
            <w:r>
              <w:rPr>
                <w:rFonts w:ascii="宋体" w:hAnsi="宋体" w:hint="eastAsia"/>
                <w:sz w:val="24"/>
              </w:rPr>
              <w:t>或股东自行召集的股东会，董事会和董事会秘书将予配合。董事会应当提供股权登记日的股东名册。</w:t>
            </w:r>
          </w:p>
        </w:tc>
      </w:tr>
      <w:tr w:rsidR="00E35A18" w14:paraId="6CC4D4B6" w14:textId="77777777">
        <w:tc>
          <w:tcPr>
            <w:tcW w:w="4395" w:type="dxa"/>
          </w:tcPr>
          <w:p w14:paraId="11C49125" w14:textId="77777777" w:rsidR="00E35A18" w:rsidRDefault="0065099A">
            <w:pPr>
              <w:adjustRightInd w:val="0"/>
              <w:snapToGrid w:val="0"/>
              <w:spacing w:line="360" w:lineRule="auto"/>
              <w:rPr>
                <w:rFonts w:ascii="宋体" w:hAnsi="宋体"/>
                <w:sz w:val="24"/>
              </w:rPr>
            </w:pPr>
            <w:r>
              <w:rPr>
                <w:rFonts w:ascii="宋体" w:hAnsi="宋体" w:hint="eastAsia"/>
                <w:sz w:val="24"/>
              </w:rPr>
              <w:t xml:space="preserve">第五十二条 </w:t>
            </w:r>
            <w:r>
              <w:rPr>
                <w:rFonts w:ascii="宋体" w:hAnsi="宋体" w:hint="eastAsia"/>
                <w:strike/>
                <w:sz w:val="24"/>
              </w:rPr>
              <w:t>监事会</w:t>
            </w:r>
            <w:r>
              <w:rPr>
                <w:rFonts w:ascii="宋体" w:hAnsi="宋体" w:hint="eastAsia"/>
                <w:sz w:val="24"/>
              </w:rPr>
              <w:t>或股东自行召集的股东大会，会议所必需的费用由本公司承担。</w:t>
            </w:r>
          </w:p>
        </w:tc>
        <w:tc>
          <w:tcPr>
            <w:tcW w:w="4394" w:type="dxa"/>
          </w:tcPr>
          <w:p w14:paraId="55CFD3A3" w14:textId="259AB100" w:rsidR="00E35A18" w:rsidRDefault="0065099A">
            <w:pPr>
              <w:adjustRightInd w:val="0"/>
              <w:snapToGrid w:val="0"/>
              <w:spacing w:line="360" w:lineRule="auto"/>
              <w:rPr>
                <w:rFonts w:ascii="宋体" w:hAnsi="宋体"/>
                <w:sz w:val="24"/>
              </w:rPr>
            </w:pPr>
            <w:r>
              <w:rPr>
                <w:rFonts w:ascii="宋体" w:hAnsi="宋体" w:hint="eastAsia"/>
                <w:sz w:val="24"/>
              </w:rPr>
              <w:t xml:space="preserve">第五十八条 </w:t>
            </w:r>
            <w:r>
              <w:rPr>
                <w:rFonts w:ascii="宋体" w:hAnsi="宋体" w:hint="eastAsia"/>
                <w:b/>
                <w:bCs/>
                <w:sz w:val="24"/>
              </w:rPr>
              <w:t>审计委员会</w:t>
            </w:r>
            <w:r>
              <w:rPr>
                <w:rFonts w:ascii="宋体" w:hAnsi="宋体" w:hint="eastAsia"/>
                <w:sz w:val="24"/>
              </w:rPr>
              <w:t>或股东自行召集的股东会，会议所必需的费用由本公司承担。</w:t>
            </w:r>
          </w:p>
        </w:tc>
      </w:tr>
      <w:tr w:rsidR="00E35A18" w14:paraId="67818B52" w14:textId="77777777">
        <w:tc>
          <w:tcPr>
            <w:tcW w:w="4395" w:type="dxa"/>
          </w:tcPr>
          <w:p w14:paraId="7996000A" w14:textId="77777777" w:rsidR="00E35A18" w:rsidRDefault="0065099A">
            <w:pPr>
              <w:adjustRightInd w:val="0"/>
              <w:snapToGrid w:val="0"/>
              <w:spacing w:line="360" w:lineRule="auto"/>
              <w:rPr>
                <w:rFonts w:ascii="宋体" w:hAnsi="宋体"/>
                <w:sz w:val="24"/>
              </w:rPr>
            </w:pPr>
            <w:r>
              <w:rPr>
                <w:rFonts w:ascii="宋体" w:hAnsi="宋体" w:hint="eastAsia"/>
                <w:sz w:val="24"/>
              </w:rPr>
              <w:t>第五十四条 公司召开股东大会，董事会、</w:t>
            </w:r>
            <w:r>
              <w:rPr>
                <w:rFonts w:ascii="宋体" w:hAnsi="宋体" w:hint="eastAsia"/>
                <w:strike/>
                <w:sz w:val="24"/>
              </w:rPr>
              <w:t>监事会</w:t>
            </w:r>
            <w:r>
              <w:rPr>
                <w:rFonts w:ascii="宋体" w:hAnsi="宋体" w:hint="eastAsia"/>
                <w:sz w:val="24"/>
              </w:rPr>
              <w:t>以及单独或者合并持有公司</w:t>
            </w:r>
            <w:r>
              <w:rPr>
                <w:rFonts w:ascii="宋体" w:hAnsi="宋体" w:hint="eastAsia"/>
                <w:strike/>
                <w:sz w:val="24"/>
              </w:rPr>
              <w:t>3%</w:t>
            </w:r>
            <w:r>
              <w:rPr>
                <w:rFonts w:ascii="宋体" w:hAnsi="宋体" w:hint="eastAsia"/>
                <w:sz w:val="24"/>
              </w:rPr>
              <w:t>以上股份的股东，有权向公司提出提案。</w:t>
            </w:r>
          </w:p>
          <w:p w14:paraId="2963A681" w14:textId="77777777" w:rsidR="00E35A18" w:rsidRDefault="0065099A">
            <w:pPr>
              <w:adjustRightInd w:val="0"/>
              <w:snapToGrid w:val="0"/>
              <w:spacing w:line="360" w:lineRule="auto"/>
              <w:rPr>
                <w:rFonts w:ascii="宋体" w:hAnsi="宋体"/>
                <w:sz w:val="24"/>
              </w:rPr>
            </w:pPr>
            <w:r>
              <w:rPr>
                <w:rFonts w:ascii="宋体" w:hAnsi="宋体" w:hint="eastAsia"/>
                <w:sz w:val="24"/>
              </w:rPr>
              <w:t>单独或者合计持有公司</w:t>
            </w:r>
            <w:r>
              <w:rPr>
                <w:rFonts w:ascii="宋体" w:hAnsi="宋体" w:hint="eastAsia"/>
                <w:strike/>
                <w:sz w:val="24"/>
              </w:rPr>
              <w:t>3%</w:t>
            </w:r>
            <w:r>
              <w:rPr>
                <w:rFonts w:ascii="宋体" w:hAnsi="宋体" w:hint="eastAsia"/>
                <w:sz w:val="24"/>
              </w:rPr>
              <w:t>以上股份的股</w:t>
            </w:r>
            <w:r>
              <w:rPr>
                <w:rFonts w:ascii="宋体" w:hAnsi="宋体" w:hint="eastAsia"/>
                <w:sz w:val="24"/>
              </w:rPr>
              <w:lastRenderedPageBreak/>
              <w:t>东，可以在股东大会召开10日前提出临时提案并书面提交召集人。召集人应当在收到提案后2日内发出股东大会补充通知，公告临时提案的内容。</w:t>
            </w:r>
          </w:p>
          <w:p w14:paraId="70DF452E" w14:textId="77777777" w:rsidR="00E35A18" w:rsidRDefault="0065099A">
            <w:pPr>
              <w:adjustRightInd w:val="0"/>
              <w:snapToGrid w:val="0"/>
              <w:spacing w:line="360" w:lineRule="auto"/>
              <w:rPr>
                <w:rFonts w:ascii="宋体" w:hAnsi="宋体"/>
                <w:sz w:val="24"/>
              </w:rPr>
            </w:pPr>
            <w:r>
              <w:rPr>
                <w:rFonts w:ascii="宋体" w:hAnsi="宋体" w:hint="eastAsia"/>
                <w:sz w:val="24"/>
              </w:rPr>
              <w:t>除前款规定的情形外，召集人在发出股东大会通知公告后，不得修改股东大会通知中已列明的提案或增加新的提案。</w:t>
            </w:r>
          </w:p>
          <w:p w14:paraId="730AEABE" w14:textId="77777777" w:rsidR="00E35A18" w:rsidRDefault="0065099A">
            <w:pPr>
              <w:adjustRightInd w:val="0"/>
              <w:snapToGrid w:val="0"/>
              <w:spacing w:line="360" w:lineRule="auto"/>
              <w:rPr>
                <w:rFonts w:ascii="宋体" w:hAnsi="宋体"/>
                <w:sz w:val="24"/>
              </w:rPr>
            </w:pPr>
            <w:r>
              <w:rPr>
                <w:rFonts w:ascii="宋体" w:hAnsi="宋体" w:hint="eastAsia"/>
                <w:sz w:val="24"/>
              </w:rPr>
              <w:t>股东大会通知中未列明或不符合本章程</w:t>
            </w:r>
            <w:r>
              <w:rPr>
                <w:rFonts w:ascii="宋体" w:hAnsi="宋体" w:hint="eastAsia"/>
                <w:strike/>
                <w:sz w:val="24"/>
              </w:rPr>
              <w:t>第五十三条</w:t>
            </w:r>
            <w:r>
              <w:rPr>
                <w:rFonts w:ascii="宋体" w:hAnsi="宋体" w:hint="eastAsia"/>
                <w:sz w:val="24"/>
              </w:rPr>
              <w:t>规定的提案，股东大会不得进行表决并作出决议。</w:t>
            </w:r>
          </w:p>
        </w:tc>
        <w:tc>
          <w:tcPr>
            <w:tcW w:w="4394" w:type="dxa"/>
          </w:tcPr>
          <w:p w14:paraId="749C473B" w14:textId="1F7AEB70" w:rsidR="00E35A18" w:rsidRDefault="0065099A">
            <w:pPr>
              <w:adjustRightInd w:val="0"/>
              <w:snapToGrid w:val="0"/>
              <w:spacing w:line="360" w:lineRule="auto"/>
              <w:rPr>
                <w:rFonts w:ascii="宋体" w:hAnsi="宋体"/>
                <w:sz w:val="24"/>
              </w:rPr>
            </w:pPr>
            <w:r>
              <w:rPr>
                <w:rFonts w:ascii="宋体" w:hAnsi="宋体" w:hint="eastAsia"/>
                <w:sz w:val="24"/>
              </w:rPr>
              <w:lastRenderedPageBreak/>
              <w:t>第六十条 公司召开股东会，董事会、</w:t>
            </w:r>
            <w:r>
              <w:rPr>
                <w:rFonts w:ascii="宋体" w:hAnsi="宋体" w:hint="eastAsia"/>
                <w:b/>
                <w:bCs/>
                <w:sz w:val="24"/>
              </w:rPr>
              <w:t>审计委员会</w:t>
            </w:r>
            <w:r>
              <w:rPr>
                <w:rFonts w:ascii="宋体" w:hAnsi="宋体" w:hint="eastAsia"/>
                <w:sz w:val="24"/>
              </w:rPr>
              <w:t>以及单独或者合并持有公司</w:t>
            </w:r>
            <w:r>
              <w:rPr>
                <w:rFonts w:ascii="宋体" w:hAnsi="宋体" w:hint="eastAsia"/>
                <w:b/>
                <w:bCs/>
                <w:sz w:val="24"/>
              </w:rPr>
              <w:t>1%</w:t>
            </w:r>
            <w:r>
              <w:rPr>
                <w:rFonts w:ascii="宋体" w:hAnsi="宋体" w:hint="eastAsia"/>
                <w:sz w:val="24"/>
              </w:rPr>
              <w:t>以上股份的股东，有权向公司提出提案。</w:t>
            </w:r>
          </w:p>
          <w:p w14:paraId="501DA5B1" w14:textId="77777777" w:rsidR="00E35A18" w:rsidRDefault="0065099A">
            <w:pPr>
              <w:adjustRightInd w:val="0"/>
              <w:snapToGrid w:val="0"/>
              <w:spacing w:line="360" w:lineRule="auto"/>
              <w:rPr>
                <w:rFonts w:ascii="宋体" w:hAnsi="宋体"/>
                <w:sz w:val="24"/>
              </w:rPr>
            </w:pPr>
            <w:r>
              <w:rPr>
                <w:rFonts w:ascii="宋体" w:hAnsi="宋体" w:hint="eastAsia"/>
                <w:sz w:val="24"/>
              </w:rPr>
              <w:t>单独或者合计持有公司</w:t>
            </w:r>
            <w:r>
              <w:rPr>
                <w:rFonts w:ascii="宋体" w:hAnsi="宋体" w:hint="eastAsia"/>
                <w:b/>
                <w:bCs/>
                <w:sz w:val="24"/>
              </w:rPr>
              <w:t>1%</w:t>
            </w:r>
            <w:r>
              <w:rPr>
                <w:rFonts w:ascii="宋体" w:hAnsi="宋体" w:hint="eastAsia"/>
                <w:sz w:val="24"/>
              </w:rPr>
              <w:t>以上股份的股东，可以在股东会召开10日前提出临时</w:t>
            </w:r>
            <w:r>
              <w:rPr>
                <w:rFonts w:ascii="宋体" w:hAnsi="宋体" w:hint="eastAsia"/>
                <w:sz w:val="24"/>
              </w:rPr>
              <w:lastRenderedPageBreak/>
              <w:t>提案并书面提交召集人。召集人应当在收到提案后2日内发出股东会补充通知，公告临时提案的内容</w:t>
            </w:r>
            <w:r>
              <w:rPr>
                <w:rFonts w:ascii="宋体" w:hAnsi="宋体" w:hint="eastAsia"/>
                <w:b/>
                <w:bCs/>
                <w:sz w:val="24"/>
              </w:rPr>
              <w:t>，并将该临时提案提交股东会审议。但临时提案违反法律、行政法规或者公司章程的规定，或者不属于股东会职权范围的除外。</w:t>
            </w:r>
          </w:p>
          <w:p w14:paraId="4455DF90" w14:textId="77777777" w:rsidR="00E35A18" w:rsidRDefault="0065099A">
            <w:pPr>
              <w:adjustRightInd w:val="0"/>
              <w:snapToGrid w:val="0"/>
              <w:spacing w:line="360" w:lineRule="auto"/>
              <w:rPr>
                <w:rFonts w:ascii="宋体" w:hAnsi="宋体"/>
                <w:sz w:val="24"/>
              </w:rPr>
            </w:pPr>
            <w:r>
              <w:rPr>
                <w:rFonts w:ascii="宋体" w:hAnsi="宋体" w:hint="eastAsia"/>
                <w:sz w:val="24"/>
              </w:rPr>
              <w:t>除前款规定的情形外，召集人在发出股东会通知公告后，不得修改股东会通知中已列明的提案或增加新的提案。</w:t>
            </w:r>
          </w:p>
          <w:p w14:paraId="6FC8443C" w14:textId="49A6E74D" w:rsidR="00E35A18" w:rsidRDefault="0065099A">
            <w:pPr>
              <w:adjustRightInd w:val="0"/>
              <w:snapToGrid w:val="0"/>
              <w:spacing w:line="360" w:lineRule="auto"/>
              <w:rPr>
                <w:rFonts w:ascii="宋体" w:hAnsi="宋体"/>
                <w:sz w:val="24"/>
              </w:rPr>
            </w:pPr>
            <w:r>
              <w:rPr>
                <w:rFonts w:ascii="宋体" w:hAnsi="宋体" w:hint="eastAsia"/>
                <w:sz w:val="24"/>
              </w:rPr>
              <w:t>股东会通知中未列明或不符合本章程</w:t>
            </w:r>
            <w:r>
              <w:rPr>
                <w:rFonts w:ascii="宋体" w:hAnsi="宋体" w:hint="eastAsia"/>
                <w:b/>
                <w:bCs/>
                <w:sz w:val="24"/>
              </w:rPr>
              <w:t>第五十九条</w:t>
            </w:r>
            <w:r>
              <w:rPr>
                <w:rFonts w:ascii="宋体" w:hAnsi="宋体" w:hint="eastAsia"/>
                <w:sz w:val="24"/>
              </w:rPr>
              <w:t>规定的提案，股东会不得进行表决并作出决议。</w:t>
            </w:r>
          </w:p>
        </w:tc>
      </w:tr>
      <w:tr w:rsidR="00E35A18" w14:paraId="599C4627" w14:textId="77777777">
        <w:tc>
          <w:tcPr>
            <w:tcW w:w="4395" w:type="dxa"/>
          </w:tcPr>
          <w:p w14:paraId="12A48479"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第五十七条 股东大会拟讨论董事</w:t>
            </w:r>
            <w:r>
              <w:rPr>
                <w:rFonts w:ascii="宋体" w:hAnsi="宋体" w:hint="eastAsia"/>
                <w:strike/>
                <w:sz w:val="24"/>
              </w:rPr>
              <w:t>、监事</w:t>
            </w:r>
            <w:r>
              <w:rPr>
                <w:rFonts w:ascii="宋体" w:hAnsi="宋体" w:hint="eastAsia"/>
                <w:sz w:val="24"/>
              </w:rPr>
              <w:t>选举事项的，股东大会通知中将充分披露董事</w:t>
            </w:r>
            <w:r>
              <w:rPr>
                <w:rFonts w:ascii="宋体" w:hAnsi="宋体" w:hint="eastAsia"/>
                <w:strike/>
                <w:sz w:val="24"/>
              </w:rPr>
              <w:t>、监事</w:t>
            </w:r>
            <w:r>
              <w:rPr>
                <w:rFonts w:ascii="宋体" w:hAnsi="宋体" w:hint="eastAsia"/>
                <w:sz w:val="24"/>
              </w:rPr>
              <w:t>候选人的详细资料，至少包括以下内容：</w:t>
            </w:r>
          </w:p>
          <w:p w14:paraId="11CEC04B" w14:textId="77777777" w:rsidR="00E35A18" w:rsidRDefault="0065099A">
            <w:pPr>
              <w:adjustRightInd w:val="0"/>
              <w:snapToGrid w:val="0"/>
              <w:spacing w:line="360" w:lineRule="auto"/>
              <w:rPr>
                <w:rFonts w:ascii="宋体" w:hAnsi="宋体"/>
                <w:sz w:val="24"/>
              </w:rPr>
            </w:pPr>
            <w:r>
              <w:rPr>
                <w:rFonts w:ascii="宋体" w:hAnsi="宋体" w:hint="eastAsia"/>
                <w:sz w:val="24"/>
              </w:rPr>
              <w:t>（一）教育背景、工作经历、兼职等个人情况；</w:t>
            </w:r>
          </w:p>
          <w:p w14:paraId="1E3C3172" w14:textId="77777777" w:rsidR="00E35A18" w:rsidRDefault="0065099A">
            <w:pPr>
              <w:adjustRightInd w:val="0"/>
              <w:snapToGrid w:val="0"/>
              <w:spacing w:line="360" w:lineRule="auto"/>
              <w:rPr>
                <w:rFonts w:ascii="宋体" w:hAnsi="宋体"/>
                <w:sz w:val="24"/>
              </w:rPr>
            </w:pPr>
            <w:r>
              <w:rPr>
                <w:rFonts w:ascii="宋体" w:hAnsi="宋体" w:hint="eastAsia"/>
                <w:sz w:val="24"/>
              </w:rPr>
              <w:t>（二）与本公司或本公司的控股股东及实际控制人是否存在关联关系；</w:t>
            </w:r>
          </w:p>
          <w:p w14:paraId="3728260C" w14:textId="77777777" w:rsidR="00E35A18" w:rsidRDefault="0065099A">
            <w:pPr>
              <w:adjustRightInd w:val="0"/>
              <w:snapToGrid w:val="0"/>
              <w:spacing w:line="360" w:lineRule="auto"/>
              <w:rPr>
                <w:rFonts w:ascii="宋体" w:hAnsi="宋体"/>
                <w:sz w:val="24"/>
              </w:rPr>
            </w:pPr>
            <w:r>
              <w:rPr>
                <w:rFonts w:ascii="宋体" w:hAnsi="宋体" w:hint="eastAsia"/>
                <w:sz w:val="24"/>
              </w:rPr>
              <w:t>（三）</w:t>
            </w:r>
            <w:r>
              <w:rPr>
                <w:rFonts w:ascii="宋体" w:hAnsi="宋体" w:hint="eastAsia"/>
                <w:strike/>
                <w:sz w:val="24"/>
              </w:rPr>
              <w:t>披露</w:t>
            </w:r>
            <w:r>
              <w:rPr>
                <w:rFonts w:ascii="宋体" w:hAnsi="宋体" w:hint="eastAsia"/>
                <w:sz w:val="24"/>
              </w:rPr>
              <w:t>持有本公司股份数量；</w:t>
            </w:r>
          </w:p>
          <w:p w14:paraId="51F50832" w14:textId="77777777" w:rsidR="00E35A18" w:rsidRDefault="0065099A">
            <w:pPr>
              <w:adjustRightInd w:val="0"/>
              <w:snapToGrid w:val="0"/>
              <w:spacing w:line="360" w:lineRule="auto"/>
              <w:rPr>
                <w:rFonts w:ascii="宋体" w:hAnsi="宋体"/>
                <w:sz w:val="24"/>
              </w:rPr>
            </w:pPr>
            <w:r>
              <w:rPr>
                <w:rFonts w:ascii="宋体" w:hAnsi="宋体" w:hint="eastAsia"/>
                <w:sz w:val="24"/>
              </w:rPr>
              <w:t>（四）是否受过中国证监会及其他有关部门的处罚和证券交易所惩戒。</w:t>
            </w:r>
          </w:p>
          <w:p w14:paraId="73A8E3D5" w14:textId="77777777" w:rsidR="00E35A18" w:rsidRDefault="0065099A">
            <w:pPr>
              <w:adjustRightInd w:val="0"/>
              <w:snapToGrid w:val="0"/>
              <w:spacing w:line="360" w:lineRule="auto"/>
              <w:rPr>
                <w:rFonts w:ascii="宋体" w:hAnsi="宋体"/>
                <w:sz w:val="24"/>
              </w:rPr>
            </w:pPr>
            <w:r>
              <w:rPr>
                <w:rFonts w:ascii="宋体" w:hAnsi="宋体" w:hint="eastAsia"/>
                <w:sz w:val="24"/>
              </w:rPr>
              <w:t>除采取累积投票制选举董事</w:t>
            </w:r>
            <w:r>
              <w:rPr>
                <w:rFonts w:ascii="宋体" w:hAnsi="宋体" w:hint="eastAsia"/>
                <w:strike/>
                <w:sz w:val="24"/>
              </w:rPr>
              <w:t>、监事</w:t>
            </w:r>
            <w:r>
              <w:rPr>
                <w:rFonts w:ascii="宋体" w:hAnsi="宋体" w:hint="eastAsia"/>
                <w:sz w:val="24"/>
              </w:rPr>
              <w:t>外，每位董事</w:t>
            </w:r>
            <w:r>
              <w:rPr>
                <w:rFonts w:ascii="宋体" w:hAnsi="宋体" w:hint="eastAsia"/>
                <w:strike/>
                <w:sz w:val="24"/>
              </w:rPr>
              <w:t>、监事</w:t>
            </w:r>
            <w:r>
              <w:rPr>
                <w:rFonts w:ascii="宋体" w:hAnsi="宋体" w:hint="eastAsia"/>
                <w:sz w:val="24"/>
              </w:rPr>
              <w:t>候选人应当以单项提案提出。</w:t>
            </w:r>
          </w:p>
        </w:tc>
        <w:tc>
          <w:tcPr>
            <w:tcW w:w="4394" w:type="dxa"/>
          </w:tcPr>
          <w:p w14:paraId="5BDE41BE" w14:textId="230456FB" w:rsidR="00E35A18" w:rsidRDefault="0065099A">
            <w:pPr>
              <w:adjustRightInd w:val="0"/>
              <w:snapToGrid w:val="0"/>
              <w:spacing w:line="360" w:lineRule="auto"/>
              <w:rPr>
                <w:rFonts w:ascii="宋体" w:hAnsi="宋体"/>
                <w:sz w:val="24"/>
              </w:rPr>
            </w:pPr>
            <w:r>
              <w:rPr>
                <w:rFonts w:ascii="宋体" w:hAnsi="宋体" w:hint="eastAsia"/>
                <w:sz w:val="24"/>
              </w:rPr>
              <w:t>第六十三条 股东会拟讨论董事选举事项的，股东会通知中将充分披露董事候选人的详细资料，至少包括以下内容：</w:t>
            </w:r>
          </w:p>
          <w:p w14:paraId="36F7ECB7" w14:textId="77777777" w:rsidR="00E35A18" w:rsidRDefault="0065099A">
            <w:pPr>
              <w:adjustRightInd w:val="0"/>
              <w:snapToGrid w:val="0"/>
              <w:spacing w:line="360" w:lineRule="auto"/>
              <w:rPr>
                <w:rFonts w:ascii="宋体" w:hAnsi="宋体"/>
                <w:sz w:val="24"/>
              </w:rPr>
            </w:pPr>
            <w:r>
              <w:rPr>
                <w:rFonts w:ascii="宋体" w:hAnsi="宋体" w:hint="eastAsia"/>
                <w:sz w:val="24"/>
              </w:rPr>
              <w:t>（一）教育背景、工作经历、兼职等个人情况；</w:t>
            </w:r>
          </w:p>
          <w:p w14:paraId="2323DCD1" w14:textId="77777777" w:rsidR="00E35A18" w:rsidRDefault="0065099A">
            <w:pPr>
              <w:adjustRightInd w:val="0"/>
              <w:snapToGrid w:val="0"/>
              <w:spacing w:line="360" w:lineRule="auto"/>
              <w:rPr>
                <w:rFonts w:ascii="宋体" w:hAnsi="宋体"/>
                <w:sz w:val="24"/>
              </w:rPr>
            </w:pPr>
            <w:r>
              <w:rPr>
                <w:rFonts w:ascii="宋体" w:hAnsi="宋体" w:hint="eastAsia"/>
                <w:sz w:val="24"/>
              </w:rPr>
              <w:t>（二）与本公司或本公司的控股股东及实际控制人是否存在关联关系；</w:t>
            </w:r>
          </w:p>
          <w:p w14:paraId="7F7FBF09" w14:textId="7889A522" w:rsidR="00E35A18" w:rsidRDefault="0065099A">
            <w:pPr>
              <w:adjustRightInd w:val="0"/>
              <w:snapToGrid w:val="0"/>
              <w:spacing w:line="360" w:lineRule="auto"/>
              <w:rPr>
                <w:rFonts w:ascii="宋体" w:hAnsi="宋体"/>
                <w:sz w:val="24"/>
              </w:rPr>
            </w:pPr>
            <w:r>
              <w:rPr>
                <w:rFonts w:ascii="宋体" w:hAnsi="宋体" w:hint="eastAsia"/>
                <w:sz w:val="24"/>
              </w:rPr>
              <w:t>（三）持有本公司股份数量；</w:t>
            </w:r>
          </w:p>
          <w:p w14:paraId="27C07FA8" w14:textId="77777777" w:rsidR="00E35A18" w:rsidRDefault="0065099A">
            <w:pPr>
              <w:adjustRightInd w:val="0"/>
              <w:snapToGrid w:val="0"/>
              <w:spacing w:line="360" w:lineRule="auto"/>
              <w:rPr>
                <w:rFonts w:ascii="宋体" w:hAnsi="宋体"/>
                <w:sz w:val="24"/>
              </w:rPr>
            </w:pPr>
            <w:r>
              <w:rPr>
                <w:rFonts w:ascii="宋体" w:hAnsi="宋体" w:hint="eastAsia"/>
                <w:sz w:val="24"/>
              </w:rPr>
              <w:t>（四）是否受过中国证监会及其他有关部门的处罚和证券交易所惩戒。</w:t>
            </w:r>
          </w:p>
          <w:p w14:paraId="7B17A00F" w14:textId="77777777" w:rsidR="00E35A18" w:rsidRDefault="0065099A">
            <w:pPr>
              <w:adjustRightInd w:val="0"/>
              <w:snapToGrid w:val="0"/>
              <w:spacing w:line="360" w:lineRule="auto"/>
              <w:rPr>
                <w:rFonts w:ascii="宋体" w:hAnsi="宋体"/>
                <w:sz w:val="24"/>
              </w:rPr>
            </w:pPr>
            <w:r>
              <w:rPr>
                <w:rFonts w:ascii="宋体" w:hAnsi="宋体" w:hint="eastAsia"/>
                <w:sz w:val="24"/>
              </w:rPr>
              <w:t>除采取累积投票制选举董事外，每位董事候选人应当以单项提案提出。</w:t>
            </w:r>
          </w:p>
        </w:tc>
      </w:tr>
      <w:tr w:rsidR="00E35A18" w14:paraId="4D445431" w14:textId="77777777">
        <w:tc>
          <w:tcPr>
            <w:tcW w:w="4395" w:type="dxa"/>
          </w:tcPr>
          <w:p w14:paraId="62C5453C" w14:textId="77777777" w:rsidR="00E35A18" w:rsidRDefault="0065099A">
            <w:pPr>
              <w:adjustRightInd w:val="0"/>
              <w:snapToGrid w:val="0"/>
              <w:spacing w:line="360" w:lineRule="auto"/>
              <w:rPr>
                <w:rFonts w:ascii="宋体" w:hAnsi="宋体"/>
                <w:sz w:val="24"/>
              </w:rPr>
            </w:pPr>
            <w:r>
              <w:rPr>
                <w:rFonts w:ascii="宋体" w:hAnsi="宋体" w:hint="eastAsia"/>
                <w:sz w:val="24"/>
              </w:rPr>
              <w:t>第六十一条 个人股东亲自出席会议的，应出示本人身份证或其他能够表明其身份的有效证件或证明、</w:t>
            </w:r>
            <w:r>
              <w:rPr>
                <w:rFonts w:ascii="宋体" w:hAnsi="宋体" w:hint="eastAsia"/>
                <w:strike/>
                <w:sz w:val="24"/>
              </w:rPr>
              <w:t>股票账户卡；委</w:t>
            </w:r>
            <w:r>
              <w:rPr>
                <w:rFonts w:ascii="宋体" w:hAnsi="宋体" w:hint="eastAsia"/>
                <w:strike/>
                <w:sz w:val="24"/>
              </w:rPr>
              <w:lastRenderedPageBreak/>
              <w:t>托</w:t>
            </w:r>
            <w:r>
              <w:rPr>
                <w:rFonts w:ascii="宋体" w:hAnsi="宋体" w:hint="eastAsia"/>
                <w:sz w:val="24"/>
              </w:rPr>
              <w:t>代理他人出席会议的，应出示本人有效身份证件、股东授权委托书。</w:t>
            </w:r>
          </w:p>
          <w:p w14:paraId="3F5F6A77" w14:textId="77777777" w:rsidR="00E35A18" w:rsidRDefault="0065099A">
            <w:pPr>
              <w:adjustRightInd w:val="0"/>
              <w:snapToGrid w:val="0"/>
              <w:spacing w:line="360" w:lineRule="auto"/>
              <w:rPr>
                <w:rFonts w:ascii="宋体" w:hAnsi="宋体"/>
                <w:sz w:val="24"/>
              </w:rPr>
            </w:pPr>
            <w:r>
              <w:rPr>
                <w:rFonts w:ascii="宋体" w:hAnsi="宋体" w:hint="eastAsia"/>
                <w:sz w:val="24"/>
              </w:rPr>
              <w:t>法人股东应由法定代表人或者法定代表人委托的代理人出席会议。法定代表人出席会议的，应出示本人身份证、能证明其具有法定代表人资格的有效证明；</w:t>
            </w:r>
            <w:r>
              <w:rPr>
                <w:rFonts w:ascii="宋体" w:hAnsi="宋体" w:hint="eastAsia"/>
                <w:strike/>
                <w:sz w:val="24"/>
              </w:rPr>
              <w:t>委托</w:t>
            </w:r>
            <w:r>
              <w:rPr>
                <w:rFonts w:ascii="宋体" w:hAnsi="宋体" w:hint="eastAsia"/>
                <w:sz w:val="24"/>
              </w:rPr>
              <w:t>代理人出席会议的，代理人应出示本人身份证、法人股东单位的法定代表人依法出具的书面授权委托书。</w:t>
            </w:r>
          </w:p>
        </w:tc>
        <w:tc>
          <w:tcPr>
            <w:tcW w:w="4394" w:type="dxa"/>
          </w:tcPr>
          <w:p w14:paraId="1FE02005" w14:textId="53911445" w:rsidR="00E35A18" w:rsidRDefault="0065099A">
            <w:pPr>
              <w:adjustRightInd w:val="0"/>
              <w:snapToGrid w:val="0"/>
              <w:spacing w:line="360" w:lineRule="auto"/>
              <w:rPr>
                <w:rFonts w:ascii="宋体" w:hAnsi="宋体"/>
                <w:sz w:val="24"/>
              </w:rPr>
            </w:pPr>
            <w:r>
              <w:rPr>
                <w:rFonts w:ascii="宋体" w:hAnsi="宋体" w:hint="eastAsia"/>
                <w:sz w:val="24"/>
              </w:rPr>
              <w:lastRenderedPageBreak/>
              <w:t>第六十七条 个人股东亲自出席会议的，应出示本人身份证或其他能够表明其身份的有效证件或证明；代理他人出席会</w:t>
            </w:r>
            <w:r>
              <w:rPr>
                <w:rFonts w:ascii="宋体" w:hAnsi="宋体" w:hint="eastAsia"/>
                <w:sz w:val="24"/>
              </w:rPr>
              <w:lastRenderedPageBreak/>
              <w:t>议的，应出示本人有效身份证件、股东授权委托书。</w:t>
            </w:r>
          </w:p>
          <w:p w14:paraId="30E982FD" w14:textId="77777777" w:rsidR="00E35A18" w:rsidRDefault="0065099A">
            <w:pPr>
              <w:adjustRightInd w:val="0"/>
              <w:snapToGrid w:val="0"/>
              <w:spacing w:line="360" w:lineRule="auto"/>
              <w:rPr>
                <w:rFonts w:ascii="宋体" w:hAnsi="宋体"/>
                <w:sz w:val="24"/>
              </w:rPr>
            </w:pPr>
            <w:r>
              <w:rPr>
                <w:rFonts w:ascii="宋体" w:hAnsi="宋体" w:hint="eastAsia"/>
                <w:sz w:val="24"/>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tc>
      </w:tr>
      <w:tr w:rsidR="00E35A18" w14:paraId="526E952C" w14:textId="77777777">
        <w:tc>
          <w:tcPr>
            <w:tcW w:w="4395" w:type="dxa"/>
          </w:tcPr>
          <w:p w14:paraId="2C098C69"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第六十二条 股东出具的委托他人出席股东大会的授权委托书应当载明下列内容：</w:t>
            </w:r>
          </w:p>
          <w:p w14:paraId="2CA25979" w14:textId="77777777" w:rsidR="00E35A18" w:rsidRDefault="0065099A">
            <w:pPr>
              <w:adjustRightInd w:val="0"/>
              <w:snapToGrid w:val="0"/>
              <w:spacing w:line="360" w:lineRule="auto"/>
              <w:rPr>
                <w:rFonts w:ascii="宋体" w:hAnsi="宋体"/>
                <w:sz w:val="24"/>
              </w:rPr>
            </w:pPr>
            <w:r>
              <w:rPr>
                <w:rFonts w:ascii="宋体" w:hAnsi="宋体" w:hint="eastAsia"/>
                <w:sz w:val="24"/>
              </w:rPr>
              <w:t>（一）代理人的姓名；</w:t>
            </w:r>
          </w:p>
          <w:p w14:paraId="038E20F7" w14:textId="77777777" w:rsidR="00E35A18" w:rsidRDefault="0065099A">
            <w:pPr>
              <w:adjustRightInd w:val="0"/>
              <w:snapToGrid w:val="0"/>
              <w:spacing w:line="360" w:lineRule="auto"/>
              <w:rPr>
                <w:rFonts w:ascii="宋体" w:hAnsi="宋体"/>
                <w:sz w:val="24"/>
              </w:rPr>
            </w:pPr>
            <w:r>
              <w:rPr>
                <w:rFonts w:ascii="宋体" w:hAnsi="宋体" w:hint="eastAsia"/>
                <w:sz w:val="24"/>
              </w:rPr>
              <w:t>（二）</w:t>
            </w:r>
            <w:r>
              <w:rPr>
                <w:rFonts w:ascii="宋体" w:hAnsi="宋体" w:hint="eastAsia"/>
                <w:strike/>
                <w:sz w:val="24"/>
              </w:rPr>
              <w:t>是否具有表决权</w:t>
            </w:r>
            <w:r>
              <w:rPr>
                <w:rFonts w:ascii="宋体" w:hAnsi="宋体" w:hint="eastAsia"/>
                <w:sz w:val="24"/>
              </w:rPr>
              <w:t>；</w:t>
            </w:r>
          </w:p>
          <w:p w14:paraId="62B93A5C" w14:textId="77777777" w:rsidR="00E35A18" w:rsidRDefault="0065099A">
            <w:pPr>
              <w:adjustRightInd w:val="0"/>
              <w:snapToGrid w:val="0"/>
              <w:spacing w:line="360" w:lineRule="auto"/>
              <w:rPr>
                <w:rFonts w:ascii="宋体" w:hAnsi="宋体"/>
                <w:sz w:val="24"/>
              </w:rPr>
            </w:pPr>
            <w:r>
              <w:rPr>
                <w:rFonts w:ascii="宋体" w:hAnsi="宋体" w:hint="eastAsia"/>
                <w:sz w:val="24"/>
              </w:rPr>
              <w:t>（三）</w:t>
            </w:r>
            <w:r>
              <w:rPr>
                <w:rFonts w:ascii="宋体" w:hAnsi="宋体" w:hint="eastAsia"/>
                <w:strike/>
                <w:sz w:val="24"/>
              </w:rPr>
              <w:t>分别对列入股东大会议程的每一审议事项投赞成、反对或弃权票的指示</w:t>
            </w:r>
            <w:r>
              <w:rPr>
                <w:rFonts w:ascii="宋体" w:hAnsi="宋体" w:hint="eastAsia"/>
                <w:sz w:val="24"/>
              </w:rPr>
              <w:t>；</w:t>
            </w:r>
          </w:p>
          <w:p w14:paraId="114E6809" w14:textId="77777777" w:rsidR="00E35A18" w:rsidRDefault="0065099A">
            <w:pPr>
              <w:adjustRightInd w:val="0"/>
              <w:snapToGrid w:val="0"/>
              <w:spacing w:line="360" w:lineRule="auto"/>
              <w:rPr>
                <w:rFonts w:ascii="宋体" w:hAnsi="宋体"/>
                <w:sz w:val="24"/>
              </w:rPr>
            </w:pPr>
            <w:r>
              <w:rPr>
                <w:rFonts w:ascii="宋体" w:hAnsi="宋体" w:hint="eastAsia"/>
                <w:sz w:val="24"/>
              </w:rPr>
              <w:t>（四）委托书签发日期和有效期限；</w:t>
            </w:r>
          </w:p>
          <w:p w14:paraId="4D919D6F" w14:textId="77777777" w:rsidR="00E35A18" w:rsidRDefault="0065099A">
            <w:pPr>
              <w:adjustRightInd w:val="0"/>
              <w:snapToGrid w:val="0"/>
              <w:spacing w:line="360" w:lineRule="auto"/>
              <w:rPr>
                <w:rFonts w:ascii="宋体" w:hAnsi="宋体"/>
                <w:sz w:val="24"/>
              </w:rPr>
            </w:pPr>
            <w:r>
              <w:rPr>
                <w:rFonts w:ascii="宋体" w:hAnsi="宋体" w:hint="eastAsia"/>
                <w:sz w:val="24"/>
              </w:rPr>
              <w:t>（五）委托人签名（或盖章）。委托人为法人股东的，应加盖法人单位印章。</w:t>
            </w:r>
          </w:p>
        </w:tc>
        <w:tc>
          <w:tcPr>
            <w:tcW w:w="4394" w:type="dxa"/>
          </w:tcPr>
          <w:p w14:paraId="6B38DA73" w14:textId="7FC36BC3" w:rsidR="00E35A18" w:rsidRDefault="0065099A">
            <w:pPr>
              <w:adjustRightInd w:val="0"/>
              <w:snapToGrid w:val="0"/>
              <w:spacing w:line="360" w:lineRule="auto"/>
              <w:rPr>
                <w:rFonts w:ascii="宋体" w:hAnsi="宋体"/>
                <w:sz w:val="24"/>
              </w:rPr>
            </w:pPr>
            <w:r>
              <w:rPr>
                <w:rFonts w:ascii="宋体" w:hAnsi="宋体" w:hint="eastAsia"/>
                <w:sz w:val="24"/>
              </w:rPr>
              <w:t>第六十八条 股东出具的委托他人出席股东会的授权委托书应当载明下列内容：</w:t>
            </w:r>
          </w:p>
          <w:p w14:paraId="768147B0" w14:textId="77777777" w:rsidR="00E35A18" w:rsidRDefault="0065099A">
            <w:pPr>
              <w:adjustRightInd w:val="0"/>
              <w:snapToGrid w:val="0"/>
              <w:spacing w:line="360" w:lineRule="auto"/>
              <w:rPr>
                <w:rFonts w:ascii="宋体" w:hAnsi="宋体"/>
                <w:sz w:val="24"/>
              </w:rPr>
            </w:pPr>
            <w:r>
              <w:rPr>
                <w:rFonts w:ascii="宋体" w:hAnsi="宋体" w:hint="eastAsia"/>
                <w:b/>
                <w:bCs/>
                <w:sz w:val="24"/>
              </w:rPr>
              <w:t>（一）委托人姓名或者名称、持有公司股份的类别和数量；</w:t>
            </w:r>
          </w:p>
          <w:p w14:paraId="61712861" w14:textId="77777777" w:rsidR="00E35A18" w:rsidRDefault="0065099A">
            <w:pPr>
              <w:adjustRightInd w:val="0"/>
              <w:snapToGrid w:val="0"/>
              <w:spacing w:line="360" w:lineRule="auto"/>
              <w:rPr>
                <w:rFonts w:ascii="宋体" w:hAnsi="宋体"/>
                <w:sz w:val="24"/>
              </w:rPr>
            </w:pPr>
            <w:r>
              <w:rPr>
                <w:rFonts w:ascii="宋体" w:hAnsi="宋体" w:hint="eastAsia"/>
                <w:sz w:val="24"/>
              </w:rPr>
              <w:t>（二）代理人的姓名</w:t>
            </w:r>
            <w:r>
              <w:rPr>
                <w:rFonts w:ascii="宋体" w:hAnsi="宋体" w:hint="eastAsia"/>
                <w:b/>
                <w:bCs/>
                <w:sz w:val="24"/>
              </w:rPr>
              <w:t>或者名称</w:t>
            </w:r>
            <w:r>
              <w:rPr>
                <w:rFonts w:ascii="宋体" w:hAnsi="宋体" w:hint="eastAsia"/>
                <w:sz w:val="24"/>
              </w:rPr>
              <w:t>；</w:t>
            </w:r>
          </w:p>
          <w:p w14:paraId="629213EB" w14:textId="0C1DAD34" w:rsidR="00E35A18" w:rsidRDefault="0065099A">
            <w:pPr>
              <w:adjustRightInd w:val="0"/>
              <w:snapToGrid w:val="0"/>
              <w:spacing w:line="360" w:lineRule="auto"/>
              <w:rPr>
                <w:rFonts w:ascii="宋体" w:hAnsi="宋体"/>
                <w:sz w:val="24"/>
              </w:rPr>
            </w:pPr>
            <w:r>
              <w:rPr>
                <w:rFonts w:ascii="宋体" w:hAnsi="宋体" w:hint="eastAsia"/>
                <w:sz w:val="24"/>
              </w:rPr>
              <w:t>（三）</w:t>
            </w:r>
            <w:r>
              <w:rPr>
                <w:rFonts w:ascii="宋体" w:hAnsi="宋体" w:hint="eastAsia"/>
                <w:b/>
                <w:bCs/>
                <w:sz w:val="24"/>
              </w:rPr>
              <w:t>股东的具体指示，包括对列入股东会议程的每一审议事项投同意、反对或者弃权票的指示等</w:t>
            </w:r>
            <w:r>
              <w:rPr>
                <w:rFonts w:ascii="宋体" w:hAnsi="宋体" w:hint="eastAsia"/>
                <w:sz w:val="24"/>
              </w:rPr>
              <w:t>；</w:t>
            </w:r>
          </w:p>
          <w:p w14:paraId="040616A8" w14:textId="77777777" w:rsidR="00E35A18" w:rsidRDefault="0065099A">
            <w:pPr>
              <w:adjustRightInd w:val="0"/>
              <w:snapToGrid w:val="0"/>
              <w:spacing w:line="360" w:lineRule="auto"/>
              <w:rPr>
                <w:rFonts w:ascii="宋体" w:hAnsi="宋体"/>
                <w:sz w:val="24"/>
              </w:rPr>
            </w:pPr>
            <w:r>
              <w:rPr>
                <w:rFonts w:ascii="宋体" w:hAnsi="宋体" w:hint="eastAsia"/>
                <w:sz w:val="24"/>
              </w:rPr>
              <w:t>（四）委托书签发日期和有效期限；</w:t>
            </w:r>
          </w:p>
          <w:p w14:paraId="6FFDC522" w14:textId="77777777" w:rsidR="00E35A18" w:rsidRDefault="0065099A">
            <w:pPr>
              <w:adjustRightInd w:val="0"/>
              <w:snapToGrid w:val="0"/>
              <w:spacing w:line="360" w:lineRule="auto"/>
              <w:rPr>
                <w:rFonts w:ascii="宋体" w:hAnsi="宋体"/>
                <w:sz w:val="24"/>
              </w:rPr>
            </w:pPr>
            <w:r>
              <w:rPr>
                <w:rFonts w:ascii="宋体" w:hAnsi="宋体" w:hint="eastAsia"/>
                <w:sz w:val="24"/>
              </w:rPr>
              <w:t>（五）委托人签名（或盖章）。委托人为法人股东的，应加盖法人单位印章。</w:t>
            </w:r>
          </w:p>
        </w:tc>
      </w:tr>
      <w:tr w:rsidR="00E35A18" w14:paraId="1C3D97C2" w14:textId="77777777">
        <w:tc>
          <w:tcPr>
            <w:tcW w:w="4395" w:type="dxa"/>
          </w:tcPr>
          <w:p w14:paraId="536DABB0" w14:textId="77777777" w:rsidR="00E35A18" w:rsidRDefault="0065099A">
            <w:pPr>
              <w:adjustRightInd w:val="0"/>
              <w:snapToGrid w:val="0"/>
              <w:spacing w:line="360" w:lineRule="auto"/>
              <w:rPr>
                <w:rFonts w:ascii="宋体" w:hAnsi="宋体"/>
                <w:sz w:val="24"/>
              </w:rPr>
            </w:pPr>
            <w:r>
              <w:rPr>
                <w:rFonts w:ascii="宋体" w:hAnsi="宋体" w:hint="eastAsia"/>
                <w:sz w:val="24"/>
              </w:rPr>
              <w:t>第六十五条 出席会议人员的会议登记册由公司负责制作。会议登记册载明参加会议人员姓名（或单位名称）、身份证号码、</w:t>
            </w:r>
            <w:r>
              <w:rPr>
                <w:rFonts w:ascii="宋体" w:hAnsi="宋体" w:hint="eastAsia"/>
                <w:strike/>
                <w:sz w:val="24"/>
              </w:rPr>
              <w:t>住所地址、</w:t>
            </w:r>
            <w:r>
              <w:rPr>
                <w:rFonts w:ascii="宋体" w:hAnsi="宋体" w:hint="eastAsia"/>
                <w:sz w:val="24"/>
              </w:rPr>
              <w:t>持有或者代表有表决权的股份数额、被代理人姓名（或单位名称）等事项。</w:t>
            </w:r>
          </w:p>
        </w:tc>
        <w:tc>
          <w:tcPr>
            <w:tcW w:w="4394" w:type="dxa"/>
          </w:tcPr>
          <w:p w14:paraId="42BF8F32" w14:textId="698A600E" w:rsidR="00E35A18" w:rsidRDefault="0065099A">
            <w:pPr>
              <w:adjustRightInd w:val="0"/>
              <w:snapToGrid w:val="0"/>
              <w:spacing w:line="360" w:lineRule="auto"/>
              <w:rPr>
                <w:rFonts w:ascii="宋体" w:hAnsi="宋体"/>
                <w:sz w:val="24"/>
              </w:rPr>
            </w:pPr>
            <w:r>
              <w:rPr>
                <w:rFonts w:ascii="宋体" w:hAnsi="宋体" w:hint="eastAsia"/>
                <w:sz w:val="24"/>
              </w:rPr>
              <w:t>第七十一条 出席会议人员的会议登记册由公司负责制作。会议登记册载明参加会议人员姓名（或单位名称）、身份证号码、持有或者代表有表决权的股份数额、被代理人姓名（或单位名称）等事项。</w:t>
            </w:r>
          </w:p>
        </w:tc>
      </w:tr>
      <w:tr w:rsidR="00E35A18" w14:paraId="481EE772" w14:textId="77777777">
        <w:tc>
          <w:tcPr>
            <w:tcW w:w="4395" w:type="dxa"/>
          </w:tcPr>
          <w:p w14:paraId="1A0D89A7" w14:textId="77777777" w:rsidR="00E35A18" w:rsidRDefault="0065099A">
            <w:pPr>
              <w:adjustRightInd w:val="0"/>
              <w:snapToGrid w:val="0"/>
              <w:spacing w:line="360" w:lineRule="auto"/>
              <w:rPr>
                <w:rFonts w:ascii="宋体" w:hAnsi="宋体"/>
                <w:sz w:val="24"/>
              </w:rPr>
            </w:pPr>
            <w:r>
              <w:rPr>
                <w:rFonts w:ascii="宋体" w:hAnsi="宋体" w:hint="eastAsia"/>
                <w:sz w:val="24"/>
              </w:rPr>
              <w:t xml:space="preserve">第六十七条 </w:t>
            </w:r>
            <w:r>
              <w:rPr>
                <w:rFonts w:ascii="宋体" w:hAnsi="宋体" w:hint="eastAsia"/>
                <w:strike/>
                <w:sz w:val="24"/>
              </w:rPr>
              <w:t>股东大会召开时，本公司全体董事、监事和董事会秘书应当出席会</w:t>
            </w:r>
            <w:r>
              <w:rPr>
                <w:rFonts w:ascii="宋体" w:hAnsi="宋体" w:hint="eastAsia"/>
                <w:strike/>
                <w:sz w:val="24"/>
              </w:rPr>
              <w:lastRenderedPageBreak/>
              <w:t>议，经理和其他高级管理人员应当列席会议。</w:t>
            </w:r>
          </w:p>
        </w:tc>
        <w:tc>
          <w:tcPr>
            <w:tcW w:w="4394" w:type="dxa"/>
          </w:tcPr>
          <w:p w14:paraId="60C8BD9B" w14:textId="7C93F3D1" w:rsidR="00E35A18" w:rsidRDefault="0065099A">
            <w:pPr>
              <w:adjustRightInd w:val="0"/>
              <w:snapToGrid w:val="0"/>
              <w:spacing w:line="360" w:lineRule="auto"/>
              <w:rPr>
                <w:rFonts w:ascii="宋体" w:hAnsi="宋体"/>
                <w:sz w:val="24"/>
              </w:rPr>
            </w:pPr>
            <w:r>
              <w:rPr>
                <w:rFonts w:ascii="宋体" w:hAnsi="宋体" w:hint="eastAsia"/>
                <w:sz w:val="24"/>
              </w:rPr>
              <w:lastRenderedPageBreak/>
              <w:t xml:space="preserve">第七十三条 </w:t>
            </w:r>
            <w:r>
              <w:rPr>
                <w:rFonts w:ascii="宋体" w:hAnsi="宋体" w:hint="eastAsia"/>
                <w:b/>
                <w:bCs/>
                <w:sz w:val="24"/>
              </w:rPr>
              <w:t>股东会要求董事、高级管理人员列席会议的，董事、高级管理人员</w:t>
            </w:r>
            <w:r>
              <w:rPr>
                <w:rFonts w:ascii="宋体" w:hAnsi="宋体" w:hint="eastAsia"/>
                <w:b/>
                <w:bCs/>
                <w:sz w:val="24"/>
              </w:rPr>
              <w:lastRenderedPageBreak/>
              <w:t>应当列席并接受股东的质询。</w:t>
            </w:r>
          </w:p>
        </w:tc>
      </w:tr>
      <w:tr w:rsidR="00E35A18" w14:paraId="0E4F82E1" w14:textId="77777777">
        <w:tc>
          <w:tcPr>
            <w:tcW w:w="4395" w:type="dxa"/>
          </w:tcPr>
          <w:p w14:paraId="0FE16A9E"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第六十八条 股东大会由董事长主持。董事长不能履行职务或不履行职务时，由</w:t>
            </w:r>
            <w:r>
              <w:rPr>
                <w:rFonts w:ascii="宋体" w:hAnsi="宋体" w:hint="eastAsia"/>
                <w:strike/>
                <w:sz w:val="24"/>
              </w:rPr>
              <w:t>半数以上</w:t>
            </w:r>
            <w:r>
              <w:rPr>
                <w:rFonts w:ascii="宋体" w:hAnsi="宋体" w:hint="eastAsia"/>
                <w:sz w:val="24"/>
              </w:rPr>
              <w:t>董事共同推举的一名董事主持。</w:t>
            </w:r>
          </w:p>
          <w:p w14:paraId="18F8FD30" w14:textId="77777777" w:rsidR="00E35A18" w:rsidRDefault="0065099A">
            <w:pPr>
              <w:adjustRightInd w:val="0"/>
              <w:snapToGrid w:val="0"/>
              <w:spacing w:line="360" w:lineRule="auto"/>
              <w:rPr>
                <w:rFonts w:ascii="宋体" w:hAnsi="宋体"/>
                <w:sz w:val="24"/>
              </w:rPr>
            </w:pPr>
            <w:r>
              <w:rPr>
                <w:rFonts w:ascii="宋体" w:hAnsi="宋体" w:hint="eastAsia"/>
                <w:strike/>
                <w:sz w:val="24"/>
              </w:rPr>
              <w:t>监事会</w:t>
            </w:r>
            <w:r>
              <w:rPr>
                <w:rFonts w:ascii="宋体" w:hAnsi="宋体" w:hint="eastAsia"/>
                <w:sz w:val="24"/>
              </w:rPr>
              <w:t>自行召集的股东大会，由</w:t>
            </w:r>
            <w:r>
              <w:rPr>
                <w:rFonts w:ascii="宋体" w:hAnsi="宋体" w:hint="eastAsia"/>
                <w:strike/>
                <w:sz w:val="24"/>
              </w:rPr>
              <w:t>监事会主席</w:t>
            </w:r>
            <w:r>
              <w:rPr>
                <w:rFonts w:ascii="宋体" w:hAnsi="宋体" w:hint="eastAsia"/>
                <w:sz w:val="24"/>
              </w:rPr>
              <w:t>主持。</w:t>
            </w:r>
            <w:r>
              <w:rPr>
                <w:rFonts w:ascii="宋体" w:hAnsi="宋体" w:hint="eastAsia"/>
                <w:strike/>
                <w:sz w:val="24"/>
              </w:rPr>
              <w:t>监事会主席</w:t>
            </w:r>
            <w:r>
              <w:rPr>
                <w:rFonts w:ascii="宋体" w:hAnsi="宋体" w:hint="eastAsia"/>
                <w:sz w:val="24"/>
              </w:rPr>
              <w:t>不能履行职务或不履行职务时，由</w:t>
            </w:r>
            <w:r>
              <w:rPr>
                <w:rFonts w:ascii="宋体" w:hAnsi="宋体" w:hint="eastAsia"/>
                <w:strike/>
                <w:sz w:val="24"/>
              </w:rPr>
              <w:t>半数以上监事</w:t>
            </w:r>
            <w:r>
              <w:rPr>
                <w:rFonts w:ascii="宋体" w:hAnsi="宋体" w:hint="eastAsia"/>
                <w:sz w:val="24"/>
              </w:rPr>
              <w:t>共同推举的一名</w:t>
            </w:r>
            <w:r>
              <w:rPr>
                <w:rFonts w:ascii="宋体" w:hAnsi="宋体" w:hint="eastAsia"/>
                <w:strike/>
                <w:sz w:val="24"/>
              </w:rPr>
              <w:t>监事</w:t>
            </w:r>
            <w:r>
              <w:rPr>
                <w:rFonts w:ascii="宋体" w:hAnsi="宋体" w:hint="eastAsia"/>
                <w:sz w:val="24"/>
              </w:rPr>
              <w:t>主持。</w:t>
            </w:r>
          </w:p>
          <w:p w14:paraId="5FF34362" w14:textId="77777777" w:rsidR="00E35A18" w:rsidRDefault="0065099A">
            <w:pPr>
              <w:adjustRightInd w:val="0"/>
              <w:snapToGrid w:val="0"/>
              <w:spacing w:line="360" w:lineRule="auto"/>
              <w:rPr>
                <w:rFonts w:ascii="宋体" w:hAnsi="宋体"/>
                <w:sz w:val="24"/>
              </w:rPr>
            </w:pPr>
            <w:r>
              <w:rPr>
                <w:rFonts w:ascii="宋体" w:hAnsi="宋体" w:hint="eastAsia"/>
                <w:sz w:val="24"/>
              </w:rPr>
              <w:t>股东自行召集的股东大会，由召集人推举代表主持。</w:t>
            </w:r>
          </w:p>
          <w:p w14:paraId="23034E2D" w14:textId="77777777" w:rsidR="00E35A18" w:rsidRDefault="0065099A">
            <w:pPr>
              <w:adjustRightInd w:val="0"/>
              <w:snapToGrid w:val="0"/>
              <w:spacing w:line="360" w:lineRule="auto"/>
              <w:rPr>
                <w:rFonts w:ascii="宋体" w:hAnsi="宋体"/>
                <w:sz w:val="24"/>
              </w:rPr>
            </w:pPr>
            <w:r>
              <w:rPr>
                <w:rFonts w:ascii="宋体" w:hAnsi="宋体" w:hint="eastAsia"/>
                <w:sz w:val="24"/>
              </w:rPr>
              <w:t>召开股东大会时，会议主持人违反议事规则使股东大会无法继续进行的，经现场出席股东大会有表决权过半数的股东同意，股东大会可推举一人担任会议主持人，继续开会。</w:t>
            </w:r>
          </w:p>
        </w:tc>
        <w:tc>
          <w:tcPr>
            <w:tcW w:w="4394" w:type="dxa"/>
          </w:tcPr>
          <w:p w14:paraId="4C70C639" w14:textId="52FD86FF" w:rsidR="00E35A18" w:rsidRDefault="0065099A">
            <w:pPr>
              <w:adjustRightInd w:val="0"/>
              <w:snapToGrid w:val="0"/>
              <w:spacing w:line="360" w:lineRule="auto"/>
              <w:rPr>
                <w:rFonts w:ascii="宋体" w:hAnsi="宋体"/>
                <w:sz w:val="24"/>
              </w:rPr>
            </w:pPr>
            <w:r>
              <w:rPr>
                <w:rFonts w:ascii="宋体" w:hAnsi="宋体" w:hint="eastAsia"/>
                <w:sz w:val="24"/>
              </w:rPr>
              <w:t>第七十四条 股东会由董事长主持。董事长不能履行职务或不履行职务时，由</w:t>
            </w:r>
            <w:r>
              <w:rPr>
                <w:rFonts w:ascii="宋体" w:hAnsi="宋体" w:hint="eastAsia"/>
                <w:b/>
                <w:bCs/>
                <w:sz w:val="24"/>
              </w:rPr>
              <w:t>过半数</w:t>
            </w:r>
            <w:r>
              <w:rPr>
                <w:rFonts w:ascii="宋体" w:hAnsi="宋体" w:hint="eastAsia"/>
                <w:sz w:val="24"/>
              </w:rPr>
              <w:t>董事共同推举的一名董事主持。</w:t>
            </w:r>
          </w:p>
          <w:p w14:paraId="51013220" w14:textId="77777777" w:rsidR="00E35A18" w:rsidRDefault="0065099A">
            <w:pPr>
              <w:adjustRightInd w:val="0"/>
              <w:snapToGrid w:val="0"/>
              <w:spacing w:line="360" w:lineRule="auto"/>
              <w:rPr>
                <w:rFonts w:ascii="宋体" w:hAnsi="宋体"/>
                <w:sz w:val="24"/>
              </w:rPr>
            </w:pPr>
            <w:r>
              <w:rPr>
                <w:rFonts w:ascii="宋体" w:hAnsi="宋体" w:hint="eastAsia"/>
                <w:b/>
                <w:bCs/>
                <w:sz w:val="24"/>
              </w:rPr>
              <w:t>审计委员会</w:t>
            </w:r>
            <w:r>
              <w:rPr>
                <w:rFonts w:ascii="宋体" w:hAnsi="宋体" w:hint="eastAsia"/>
                <w:sz w:val="24"/>
              </w:rPr>
              <w:t>自行召集的股东会，由</w:t>
            </w:r>
            <w:r>
              <w:rPr>
                <w:rFonts w:ascii="宋体" w:hAnsi="宋体" w:hint="eastAsia"/>
                <w:b/>
                <w:bCs/>
                <w:sz w:val="24"/>
              </w:rPr>
              <w:t>审计委员会召集人</w:t>
            </w:r>
            <w:r>
              <w:rPr>
                <w:rFonts w:ascii="宋体" w:hAnsi="宋体" w:hint="eastAsia"/>
                <w:sz w:val="24"/>
              </w:rPr>
              <w:t>主持。</w:t>
            </w:r>
            <w:r>
              <w:rPr>
                <w:rFonts w:ascii="宋体" w:hAnsi="宋体" w:hint="eastAsia"/>
                <w:b/>
                <w:bCs/>
                <w:sz w:val="24"/>
              </w:rPr>
              <w:t>审计委员会召集人</w:t>
            </w:r>
            <w:r>
              <w:rPr>
                <w:rFonts w:ascii="宋体" w:hAnsi="宋体" w:hint="eastAsia"/>
                <w:sz w:val="24"/>
              </w:rPr>
              <w:t>不能履行职务或不履行职务时，由</w:t>
            </w:r>
            <w:r>
              <w:rPr>
                <w:rFonts w:ascii="宋体" w:hAnsi="宋体" w:hint="eastAsia"/>
                <w:b/>
                <w:bCs/>
                <w:sz w:val="24"/>
              </w:rPr>
              <w:t>过半数的审计委员会成员</w:t>
            </w:r>
            <w:r>
              <w:rPr>
                <w:rFonts w:ascii="宋体" w:hAnsi="宋体" w:hint="eastAsia"/>
                <w:sz w:val="24"/>
              </w:rPr>
              <w:t>共同推举的一名</w:t>
            </w:r>
            <w:r>
              <w:rPr>
                <w:rFonts w:ascii="宋体" w:hAnsi="宋体" w:hint="eastAsia"/>
                <w:b/>
                <w:bCs/>
                <w:sz w:val="24"/>
              </w:rPr>
              <w:t>审计委员会成员</w:t>
            </w:r>
            <w:r>
              <w:rPr>
                <w:rFonts w:ascii="宋体" w:hAnsi="宋体" w:hint="eastAsia"/>
                <w:sz w:val="24"/>
              </w:rPr>
              <w:t>主持。</w:t>
            </w:r>
          </w:p>
          <w:p w14:paraId="2A100FF5" w14:textId="77777777" w:rsidR="00E35A18" w:rsidRDefault="0065099A">
            <w:pPr>
              <w:adjustRightInd w:val="0"/>
              <w:snapToGrid w:val="0"/>
              <w:spacing w:line="360" w:lineRule="auto"/>
              <w:rPr>
                <w:rFonts w:ascii="宋体" w:hAnsi="宋体"/>
                <w:sz w:val="24"/>
              </w:rPr>
            </w:pPr>
            <w:r>
              <w:rPr>
                <w:rFonts w:ascii="宋体" w:hAnsi="宋体" w:hint="eastAsia"/>
                <w:sz w:val="24"/>
              </w:rPr>
              <w:t>股东自行召集的股东会，由召集人</w:t>
            </w:r>
            <w:r>
              <w:rPr>
                <w:rFonts w:ascii="宋体" w:hAnsi="宋体" w:hint="eastAsia"/>
                <w:b/>
                <w:bCs/>
                <w:sz w:val="24"/>
              </w:rPr>
              <w:t>或者其</w:t>
            </w:r>
            <w:r>
              <w:rPr>
                <w:rFonts w:ascii="宋体" w:hAnsi="宋体" w:hint="eastAsia"/>
                <w:sz w:val="24"/>
              </w:rPr>
              <w:t>推举代表主持。</w:t>
            </w:r>
          </w:p>
          <w:p w14:paraId="0DE95F22" w14:textId="77777777" w:rsidR="00E35A18" w:rsidRDefault="0065099A">
            <w:pPr>
              <w:adjustRightInd w:val="0"/>
              <w:snapToGrid w:val="0"/>
              <w:spacing w:line="360" w:lineRule="auto"/>
              <w:rPr>
                <w:rFonts w:ascii="宋体" w:hAnsi="宋体"/>
                <w:sz w:val="24"/>
              </w:rPr>
            </w:pPr>
            <w:r>
              <w:rPr>
                <w:rFonts w:ascii="宋体" w:hAnsi="宋体" w:hint="eastAsia"/>
                <w:sz w:val="24"/>
              </w:rPr>
              <w:t>召开股东会时，会议主持人违反议事规则使股东会无法继续进行的，经出席股东会有表决权过半数的股东同意，股东会可推举一人担任会议主持人，继续开会。</w:t>
            </w:r>
          </w:p>
        </w:tc>
      </w:tr>
      <w:tr w:rsidR="00E35A18" w14:paraId="1352CE4B" w14:textId="77777777">
        <w:tc>
          <w:tcPr>
            <w:tcW w:w="4395" w:type="dxa"/>
          </w:tcPr>
          <w:p w14:paraId="63EA497B" w14:textId="77777777" w:rsidR="00E35A18" w:rsidRDefault="0065099A">
            <w:pPr>
              <w:adjustRightInd w:val="0"/>
              <w:snapToGrid w:val="0"/>
              <w:spacing w:line="360" w:lineRule="auto"/>
              <w:rPr>
                <w:rFonts w:ascii="宋体" w:hAnsi="宋体"/>
                <w:sz w:val="24"/>
              </w:rPr>
            </w:pPr>
            <w:r>
              <w:rPr>
                <w:rFonts w:ascii="宋体" w:hAnsi="宋体" w:hint="eastAsia"/>
                <w:sz w:val="24"/>
              </w:rPr>
              <w:t>第六十九条 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tc>
        <w:tc>
          <w:tcPr>
            <w:tcW w:w="4394" w:type="dxa"/>
          </w:tcPr>
          <w:p w14:paraId="18B27C7E" w14:textId="77777777" w:rsidR="00E35A18" w:rsidRDefault="0065099A">
            <w:pPr>
              <w:adjustRightInd w:val="0"/>
              <w:snapToGrid w:val="0"/>
              <w:spacing w:line="360" w:lineRule="auto"/>
              <w:rPr>
                <w:rFonts w:ascii="宋体" w:hAnsi="宋体"/>
                <w:sz w:val="24"/>
              </w:rPr>
            </w:pPr>
            <w:r>
              <w:rPr>
                <w:rFonts w:ascii="宋体" w:hAnsi="宋体" w:hint="eastAsia"/>
                <w:sz w:val="24"/>
              </w:rPr>
              <w:t>第七十五条 公司制定股东会议事规则，详细规定股东会的</w:t>
            </w:r>
            <w:r>
              <w:rPr>
                <w:rFonts w:ascii="宋体" w:hAnsi="宋体" w:hint="eastAsia"/>
                <w:b/>
                <w:bCs/>
                <w:sz w:val="24"/>
              </w:rPr>
              <w:t>召集、</w:t>
            </w:r>
            <w:r>
              <w:rPr>
                <w:rFonts w:ascii="宋体" w:hAnsi="宋体" w:hint="eastAsia"/>
                <w:sz w:val="24"/>
              </w:rPr>
              <w:t>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tc>
      </w:tr>
      <w:tr w:rsidR="00E35A18" w14:paraId="230C5685" w14:textId="77777777">
        <w:tc>
          <w:tcPr>
            <w:tcW w:w="4395" w:type="dxa"/>
          </w:tcPr>
          <w:p w14:paraId="7EF4842C" w14:textId="77777777" w:rsidR="00E35A18" w:rsidRDefault="0065099A">
            <w:pPr>
              <w:adjustRightInd w:val="0"/>
              <w:snapToGrid w:val="0"/>
              <w:spacing w:line="360" w:lineRule="auto"/>
              <w:rPr>
                <w:rFonts w:ascii="宋体" w:hAnsi="宋体"/>
                <w:sz w:val="24"/>
              </w:rPr>
            </w:pPr>
            <w:r>
              <w:rPr>
                <w:rFonts w:ascii="宋体" w:hAnsi="宋体" w:hint="eastAsia"/>
                <w:sz w:val="24"/>
              </w:rPr>
              <w:t>第七十条 在年度股东大会上，董事会</w:t>
            </w:r>
            <w:r>
              <w:rPr>
                <w:rFonts w:ascii="宋体" w:hAnsi="宋体" w:hint="eastAsia"/>
                <w:strike/>
                <w:sz w:val="24"/>
              </w:rPr>
              <w:t>、监事会</w:t>
            </w:r>
            <w:r>
              <w:rPr>
                <w:rFonts w:ascii="宋体" w:hAnsi="宋体" w:hint="eastAsia"/>
                <w:sz w:val="24"/>
              </w:rPr>
              <w:t>应当就其过去一年的工作向股东大会作出报告。每名独立董事也应作出</w:t>
            </w:r>
            <w:r>
              <w:rPr>
                <w:rFonts w:ascii="宋体" w:hAnsi="宋体" w:hint="eastAsia"/>
                <w:sz w:val="24"/>
              </w:rPr>
              <w:lastRenderedPageBreak/>
              <w:t>述职报告。</w:t>
            </w:r>
          </w:p>
        </w:tc>
        <w:tc>
          <w:tcPr>
            <w:tcW w:w="4394" w:type="dxa"/>
          </w:tcPr>
          <w:p w14:paraId="64793320" w14:textId="6330B808" w:rsidR="00E35A18" w:rsidRDefault="0065099A">
            <w:pPr>
              <w:adjustRightInd w:val="0"/>
              <w:snapToGrid w:val="0"/>
              <w:spacing w:line="360" w:lineRule="auto"/>
              <w:rPr>
                <w:rFonts w:ascii="宋体" w:hAnsi="宋体"/>
                <w:sz w:val="24"/>
              </w:rPr>
            </w:pPr>
            <w:r>
              <w:rPr>
                <w:rFonts w:ascii="宋体" w:hAnsi="宋体" w:hint="eastAsia"/>
                <w:sz w:val="24"/>
              </w:rPr>
              <w:lastRenderedPageBreak/>
              <w:t>第七十六条 在年度股东会上，董事会应当就其过去一年的工作向股东会作出报告。每名独立董事也应作出述职报告。</w:t>
            </w:r>
          </w:p>
        </w:tc>
      </w:tr>
      <w:tr w:rsidR="00E35A18" w14:paraId="0231EDAF" w14:textId="77777777">
        <w:tc>
          <w:tcPr>
            <w:tcW w:w="4395" w:type="dxa"/>
          </w:tcPr>
          <w:p w14:paraId="548A3D74"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第七十一条 董事、</w:t>
            </w:r>
            <w:r>
              <w:rPr>
                <w:rFonts w:ascii="宋体" w:hAnsi="宋体" w:hint="eastAsia"/>
                <w:strike/>
                <w:sz w:val="24"/>
              </w:rPr>
              <w:t>监事、</w:t>
            </w:r>
            <w:r>
              <w:rPr>
                <w:rFonts w:ascii="宋体" w:hAnsi="宋体" w:hint="eastAsia"/>
                <w:sz w:val="24"/>
              </w:rPr>
              <w:t>高级管理人员在股东大会上就股东的质询和建议作出解释和说明。</w:t>
            </w:r>
          </w:p>
        </w:tc>
        <w:tc>
          <w:tcPr>
            <w:tcW w:w="4394" w:type="dxa"/>
          </w:tcPr>
          <w:p w14:paraId="1FFCBAC9" w14:textId="5F10EB1D" w:rsidR="00E35A18" w:rsidRDefault="0065099A">
            <w:pPr>
              <w:adjustRightInd w:val="0"/>
              <w:snapToGrid w:val="0"/>
              <w:spacing w:line="360" w:lineRule="auto"/>
              <w:rPr>
                <w:rFonts w:ascii="宋体" w:hAnsi="宋体"/>
                <w:sz w:val="24"/>
              </w:rPr>
            </w:pPr>
            <w:r>
              <w:rPr>
                <w:rFonts w:ascii="宋体" w:hAnsi="宋体" w:hint="eastAsia"/>
                <w:sz w:val="24"/>
              </w:rPr>
              <w:t>第七十七条 董事、高级管理人员在股东会上就股东的质询和建议作出解释和说明。</w:t>
            </w:r>
          </w:p>
        </w:tc>
      </w:tr>
      <w:tr w:rsidR="00E35A18" w14:paraId="67EFBEA8" w14:textId="77777777">
        <w:tc>
          <w:tcPr>
            <w:tcW w:w="4395" w:type="dxa"/>
          </w:tcPr>
          <w:p w14:paraId="35F64E6B" w14:textId="77777777" w:rsidR="00E35A18" w:rsidRDefault="0065099A">
            <w:pPr>
              <w:adjustRightInd w:val="0"/>
              <w:snapToGrid w:val="0"/>
              <w:spacing w:line="360" w:lineRule="auto"/>
              <w:rPr>
                <w:rFonts w:ascii="宋体" w:hAnsi="宋体"/>
                <w:sz w:val="24"/>
              </w:rPr>
            </w:pPr>
            <w:r>
              <w:rPr>
                <w:rFonts w:ascii="宋体" w:hAnsi="宋体" w:hint="eastAsia"/>
                <w:sz w:val="24"/>
              </w:rPr>
              <w:t>第七十三条 股东大会应有会议记录，由董事会秘书负责。会议记录记载以下内容：</w:t>
            </w:r>
          </w:p>
          <w:p w14:paraId="50733783" w14:textId="77777777" w:rsidR="00E35A18" w:rsidRDefault="0065099A">
            <w:pPr>
              <w:adjustRightInd w:val="0"/>
              <w:snapToGrid w:val="0"/>
              <w:spacing w:line="360" w:lineRule="auto"/>
              <w:rPr>
                <w:rFonts w:ascii="宋体" w:hAnsi="宋体"/>
                <w:sz w:val="24"/>
              </w:rPr>
            </w:pPr>
            <w:r>
              <w:rPr>
                <w:rFonts w:ascii="宋体" w:hAnsi="宋体" w:hint="eastAsia"/>
                <w:sz w:val="24"/>
              </w:rPr>
              <w:t>（一）会议时间、地点、议程和召集人姓名或名称；</w:t>
            </w:r>
          </w:p>
          <w:p w14:paraId="19DB8FC0" w14:textId="77777777" w:rsidR="00E35A18" w:rsidRDefault="0065099A">
            <w:pPr>
              <w:adjustRightInd w:val="0"/>
              <w:snapToGrid w:val="0"/>
              <w:spacing w:line="360" w:lineRule="auto"/>
              <w:rPr>
                <w:rFonts w:ascii="宋体" w:hAnsi="宋体"/>
                <w:sz w:val="24"/>
              </w:rPr>
            </w:pPr>
            <w:r>
              <w:rPr>
                <w:rFonts w:ascii="宋体" w:hAnsi="宋体" w:hint="eastAsia"/>
                <w:sz w:val="24"/>
              </w:rPr>
              <w:t>（二）会议主持人以及</w:t>
            </w:r>
            <w:r>
              <w:rPr>
                <w:rFonts w:ascii="宋体" w:hAnsi="宋体" w:hint="eastAsia"/>
                <w:strike/>
                <w:sz w:val="24"/>
              </w:rPr>
              <w:t>出席或</w:t>
            </w:r>
            <w:r>
              <w:rPr>
                <w:rFonts w:ascii="宋体" w:hAnsi="宋体" w:hint="eastAsia"/>
                <w:sz w:val="24"/>
              </w:rPr>
              <w:t>列席会议的董事、</w:t>
            </w:r>
            <w:r>
              <w:rPr>
                <w:rFonts w:ascii="宋体" w:hAnsi="宋体" w:hint="eastAsia"/>
                <w:strike/>
                <w:sz w:val="24"/>
              </w:rPr>
              <w:t>监事、经理和其他</w:t>
            </w:r>
            <w:r>
              <w:rPr>
                <w:rFonts w:ascii="宋体" w:hAnsi="宋体" w:hint="eastAsia"/>
                <w:sz w:val="24"/>
              </w:rPr>
              <w:t>高级管理人员姓名；</w:t>
            </w:r>
          </w:p>
          <w:p w14:paraId="6761214A" w14:textId="77777777" w:rsidR="00E35A18" w:rsidRDefault="0065099A">
            <w:pPr>
              <w:adjustRightInd w:val="0"/>
              <w:snapToGrid w:val="0"/>
              <w:spacing w:line="360" w:lineRule="auto"/>
              <w:rPr>
                <w:rFonts w:ascii="宋体" w:hAnsi="宋体"/>
                <w:sz w:val="24"/>
              </w:rPr>
            </w:pPr>
            <w:r>
              <w:rPr>
                <w:rFonts w:ascii="宋体" w:hAnsi="宋体" w:hint="eastAsia"/>
                <w:sz w:val="24"/>
              </w:rPr>
              <w:t>（三）出席会议的股东和代理人人数、所持有表决权的股份总数及占公司股份总数的比例；</w:t>
            </w:r>
          </w:p>
          <w:p w14:paraId="45966365" w14:textId="77777777" w:rsidR="00E35A18" w:rsidRDefault="0065099A">
            <w:pPr>
              <w:adjustRightInd w:val="0"/>
              <w:snapToGrid w:val="0"/>
              <w:spacing w:line="360" w:lineRule="auto"/>
              <w:rPr>
                <w:rFonts w:ascii="宋体" w:hAnsi="宋体"/>
                <w:sz w:val="24"/>
              </w:rPr>
            </w:pPr>
            <w:r>
              <w:rPr>
                <w:rFonts w:ascii="宋体" w:hAnsi="宋体" w:hint="eastAsia"/>
                <w:sz w:val="24"/>
              </w:rPr>
              <w:t>（四）对每一提案的审议经过、发言要点和表决结果；</w:t>
            </w:r>
          </w:p>
          <w:p w14:paraId="4823E5A8" w14:textId="77777777" w:rsidR="00E35A18" w:rsidRDefault="0065099A">
            <w:pPr>
              <w:adjustRightInd w:val="0"/>
              <w:snapToGrid w:val="0"/>
              <w:spacing w:line="360" w:lineRule="auto"/>
              <w:rPr>
                <w:rFonts w:ascii="宋体" w:hAnsi="宋体"/>
                <w:sz w:val="24"/>
              </w:rPr>
            </w:pPr>
            <w:r>
              <w:rPr>
                <w:rFonts w:ascii="宋体" w:hAnsi="宋体" w:hint="eastAsia"/>
                <w:sz w:val="24"/>
              </w:rPr>
              <w:t>（五）股东的质询意见或建议以及相应的答复或说明；</w:t>
            </w:r>
          </w:p>
          <w:p w14:paraId="6231CF02" w14:textId="77777777" w:rsidR="00E35A18" w:rsidRDefault="0065099A">
            <w:pPr>
              <w:adjustRightInd w:val="0"/>
              <w:snapToGrid w:val="0"/>
              <w:spacing w:line="360" w:lineRule="auto"/>
              <w:rPr>
                <w:rFonts w:ascii="宋体" w:hAnsi="宋体"/>
                <w:sz w:val="24"/>
              </w:rPr>
            </w:pPr>
            <w:r>
              <w:rPr>
                <w:rFonts w:ascii="宋体" w:hAnsi="宋体" w:hint="eastAsia"/>
                <w:sz w:val="24"/>
              </w:rPr>
              <w:t>（六）律师及计票人、监票人姓名；</w:t>
            </w:r>
          </w:p>
          <w:p w14:paraId="4CBDC4AA" w14:textId="77777777" w:rsidR="00E35A18" w:rsidRDefault="0065099A">
            <w:pPr>
              <w:adjustRightInd w:val="0"/>
              <w:snapToGrid w:val="0"/>
              <w:spacing w:line="360" w:lineRule="auto"/>
              <w:rPr>
                <w:rFonts w:ascii="宋体" w:hAnsi="宋体"/>
                <w:sz w:val="24"/>
              </w:rPr>
            </w:pPr>
            <w:r>
              <w:rPr>
                <w:rFonts w:ascii="宋体" w:hAnsi="宋体" w:hint="eastAsia"/>
                <w:sz w:val="24"/>
              </w:rPr>
              <w:t>（七）本章程规定应当载入会议记录的其他内容。</w:t>
            </w:r>
          </w:p>
        </w:tc>
        <w:tc>
          <w:tcPr>
            <w:tcW w:w="4394" w:type="dxa"/>
          </w:tcPr>
          <w:p w14:paraId="4DAE11DE" w14:textId="27189A11" w:rsidR="00E35A18" w:rsidRDefault="0065099A">
            <w:pPr>
              <w:adjustRightInd w:val="0"/>
              <w:snapToGrid w:val="0"/>
              <w:spacing w:line="360" w:lineRule="auto"/>
              <w:rPr>
                <w:rFonts w:ascii="宋体" w:hAnsi="宋体"/>
                <w:sz w:val="24"/>
              </w:rPr>
            </w:pPr>
            <w:r>
              <w:rPr>
                <w:rFonts w:ascii="宋体" w:hAnsi="宋体" w:hint="eastAsia"/>
                <w:sz w:val="24"/>
              </w:rPr>
              <w:t>第七十九条 股东会应有会议记录，由董事会秘书负责。会议记录记载以下内容：</w:t>
            </w:r>
          </w:p>
          <w:p w14:paraId="22A547A4" w14:textId="77777777" w:rsidR="00E35A18" w:rsidRDefault="0065099A">
            <w:pPr>
              <w:adjustRightInd w:val="0"/>
              <w:snapToGrid w:val="0"/>
              <w:spacing w:line="360" w:lineRule="auto"/>
              <w:rPr>
                <w:rFonts w:ascii="宋体" w:hAnsi="宋体"/>
                <w:sz w:val="24"/>
              </w:rPr>
            </w:pPr>
            <w:r>
              <w:rPr>
                <w:rFonts w:ascii="宋体" w:hAnsi="宋体" w:hint="eastAsia"/>
                <w:sz w:val="24"/>
              </w:rPr>
              <w:t>（一）会议时间、地点、议程和召集人姓名或名称；</w:t>
            </w:r>
          </w:p>
          <w:p w14:paraId="22BA0012" w14:textId="75DB528B" w:rsidR="00E35A18" w:rsidRDefault="0065099A">
            <w:pPr>
              <w:adjustRightInd w:val="0"/>
              <w:snapToGrid w:val="0"/>
              <w:spacing w:line="360" w:lineRule="auto"/>
              <w:rPr>
                <w:rFonts w:ascii="宋体" w:hAnsi="宋体"/>
                <w:sz w:val="24"/>
              </w:rPr>
            </w:pPr>
            <w:r>
              <w:rPr>
                <w:rFonts w:ascii="宋体" w:hAnsi="宋体" w:hint="eastAsia"/>
                <w:sz w:val="24"/>
              </w:rPr>
              <w:t>（二）会议主持人以及列席会议的董事、高级管理人员姓名；</w:t>
            </w:r>
          </w:p>
          <w:p w14:paraId="720362F4" w14:textId="77777777" w:rsidR="00E35A18" w:rsidRDefault="0065099A">
            <w:pPr>
              <w:adjustRightInd w:val="0"/>
              <w:snapToGrid w:val="0"/>
              <w:spacing w:line="360" w:lineRule="auto"/>
              <w:rPr>
                <w:rFonts w:ascii="宋体" w:hAnsi="宋体"/>
                <w:sz w:val="24"/>
              </w:rPr>
            </w:pPr>
            <w:r>
              <w:rPr>
                <w:rFonts w:ascii="宋体" w:hAnsi="宋体" w:hint="eastAsia"/>
                <w:sz w:val="24"/>
              </w:rPr>
              <w:t>（三）出席会议的股东和代理人人数、所持有表决权的股份总数及占公司股份总数的比例；</w:t>
            </w:r>
          </w:p>
          <w:p w14:paraId="75DB4FA6" w14:textId="77777777" w:rsidR="00E35A18" w:rsidRDefault="0065099A">
            <w:pPr>
              <w:adjustRightInd w:val="0"/>
              <w:snapToGrid w:val="0"/>
              <w:spacing w:line="360" w:lineRule="auto"/>
              <w:rPr>
                <w:rFonts w:ascii="宋体" w:hAnsi="宋体"/>
                <w:sz w:val="24"/>
              </w:rPr>
            </w:pPr>
            <w:r>
              <w:rPr>
                <w:rFonts w:ascii="宋体" w:hAnsi="宋体" w:hint="eastAsia"/>
                <w:sz w:val="24"/>
              </w:rPr>
              <w:t>（四）对每一提案的审议经过、发言要点和表决结果；</w:t>
            </w:r>
          </w:p>
          <w:p w14:paraId="1F111A7F" w14:textId="77777777" w:rsidR="00E35A18" w:rsidRDefault="0065099A">
            <w:pPr>
              <w:adjustRightInd w:val="0"/>
              <w:snapToGrid w:val="0"/>
              <w:spacing w:line="360" w:lineRule="auto"/>
              <w:rPr>
                <w:rFonts w:ascii="宋体" w:hAnsi="宋体"/>
                <w:sz w:val="24"/>
              </w:rPr>
            </w:pPr>
            <w:r>
              <w:rPr>
                <w:rFonts w:ascii="宋体" w:hAnsi="宋体" w:hint="eastAsia"/>
                <w:sz w:val="24"/>
              </w:rPr>
              <w:t>（五）股东的质询意见或建议以及相应的答复或说明；</w:t>
            </w:r>
          </w:p>
          <w:p w14:paraId="0BD5991A" w14:textId="77777777" w:rsidR="00E35A18" w:rsidRDefault="0065099A">
            <w:pPr>
              <w:adjustRightInd w:val="0"/>
              <w:snapToGrid w:val="0"/>
              <w:spacing w:line="360" w:lineRule="auto"/>
              <w:rPr>
                <w:rFonts w:ascii="宋体" w:hAnsi="宋体"/>
                <w:sz w:val="24"/>
              </w:rPr>
            </w:pPr>
            <w:r>
              <w:rPr>
                <w:rFonts w:ascii="宋体" w:hAnsi="宋体" w:hint="eastAsia"/>
                <w:sz w:val="24"/>
              </w:rPr>
              <w:t>（六）律师及计票人、监票人姓名；</w:t>
            </w:r>
          </w:p>
          <w:p w14:paraId="3F0C2CAD" w14:textId="77777777" w:rsidR="00E35A18" w:rsidRDefault="0065099A">
            <w:pPr>
              <w:adjustRightInd w:val="0"/>
              <w:snapToGrid w:val="0"/>
              <w:spacing w:line="360" w:lineRule="auto"/>
              <w:rPr>
                <w:rFonts w:ascii="宋体" w:hAnsi="宋体"/>
                <w:sz w:val="24"/>
              </w:rPr>
            </w:pPr>
            <w:r>
              <w:rPr>
                <w:rFonts w:ascii="宋体" w:hAnsi="宋体" w:hint="eastAsia"/>
                <w:sz w:val="24"/>
              </w:rPr>
              <w:t>（七）本章程规定应当载入会议记录的其他内容。</w:t>
            </w:r>
          </w:p>
        </w:tc>
      </w:tr>
      <w:tr w:rsidR="00E35A18" w14:paraId="3FA0D806" w14:textId="77777777">
        <w:tc>
          <w:tcPr>
            <w:tcW w:w="4395" w:type="dxa"/>
          </w:tcPr>
          <w:p w14:paraId="11554E2A" w14:textId="77777777" w:rsidR="00E35A18" w:rsidRDefault="0065099A">
            <w:pPr>
              <w:adjustRightInd w:val="0"/>
              <w:snapToGrid w:val="0"/>
              <w:spacing w:line="360" w:lineRule="auto"/>
              <w:rPr>
                <w:rFonts w:ascii="宋体" w:hAnsi="宋体"/>
                <w:sz w:val="24"/>
              </w:rPr>
            </w:pPr>
            <w:r>
              <w:rPr>
                <w:rFonts w:ascii="宋体" w:hAnsi="宋体" w:hint="eastAsia"/>
                <w:sz w:val="24"/>
              </w:rPr>
              <w:t>第七十四条 召集人应当保证会议记录内容真实、准确和完整。出席会议的董事、</w:t>
            </w:r>
            <w:r>
              <w:rPr>
                <w:rFonts w:ascii="宋体" w:hAnsi="宋体" w:hint="eastAsia"/>
                <w:strike/>
                <w:sz w:val="24"/>
              </w:rPr>
              <w:t>监事、</w:t>
            </w:r>
            <w:r>
              <w:rPr>
                <w:rFonts w:ascii="宋体" w:hAnsi="宋体" w:hint="eastAsia"/>
                <w:sz w:val="24"/>
              </w:rPr>
              <w:t>董事会秘书、召集人或其代表、会议主持人应当在会议记录上签名。会议记录应当与现场出席股东的签名册及代理出席的委托书、网络及其他方式表决情况的有效资料一并保存，保存期</w:t>
            </w:r>
            <w:r>
              <w:rPr>
                <w:rFonts w:ascii="宋体" w:hAnsi="宋体" w:hint="eastAsia"/>
                <w:sz w:val="24"/>
              </w:rPr>
              <w:lastRenderedPageBreak/>
              <w:t>限不少于10年。</w:t>
            </w:r>
          </w:p>
        </w:tc>
        <w:tc>
          <w:tcPr>
            <w:tcW w:w="4394" w:type="dxa"/>
          </w:tcPr>
          <w:p w14:paraId="5F6D5130" w14:textId="79FA8C90" w:rsidR="00E35A18" w:rsidRDefault="0065099A">
            <w:pPr>
              <w:adjustRightInd w:val="0"/>
              <w:snapToGrid w:val="0"/>
              <w:spacing w:line="360" w:lineRule="auto"/>
              <w:rPr>
                <w:rFonts w:ascii="宋体" w:hAnsi="宋体"/>
                <w:sz w:val="24"/>
              </w:rPr>
            </w:pPr>
            <w:r>
              <w:rPr>
                <w:rFonts w:ascii="宋体" w:hAnsi="宋体" w:hint="eastAsia"/>
                <w:sz w:val="24"/>
              </w:rPr>
              <w:lastRenderedPageBreak/>
              <w:t>第八十条 召集人应当保证会议记录内容真实、准确和完整。出席</w:t>
            </w:r>
            <w:r>
              <w:rPr>
                <w:rFonts w:ascii="宋体" w:hAnsi="宋体" w:hint="eastAsia"/>
                <w:b/>
                <w:bCs/>
                <w:sz w:val="24"/>
              </w:rPr>
              <w:t>或者列席</w:t>
            </w:r>
            <w:r>
              <w:rPr>
                <w:rFonts w:ascii="宋体" w:hAnsi="宋体" w:hint="eastAsia"/>
                <w:sz w:val="24"/>
              </w:rPr>
              <w:t>会议的董事、董事会秘书、召集人或其代表、会议主持人应当在会议记录上签名。会议记录应当与现场出席股东的签名册及代理出席的委托书、网络及其他方式表决情况的有效资料一并保存，保存期</w:t>
            </w:r>
            <w:r>
              <w:rPr>
                <w:rFonts w:ascii="宋体" w:hAnsi="宋体" w:hint="eastAsia"/>
                <w:sz w:val="24"/>
              </w:rPr>
              <w:lastRenderedPageBreak/>
              <w:t>限不少于10年。</w:t>
            </w:r>
          </w:p>
        </w:tc>
      </w:tr>
      <w:tr w:rsidR="00E35A18" w14:paraId="51215E78" w14:textId="77777777">
        <w:tc>
          <w:tcPr>
            <w:tcW w:w="4395" w:type="dxa"/>
          </w:tcPr>
          <w:p w14:paraId="3F4BE466" w14:textId="77777777" w:rsidR="00E35A18" w:rsidRDefault="0065099A">
            <w:pPr>
              <w:adjustRightInd w:val="0"/>
              <w:snapToGrid w:val="0"/>
              <w:spacing w:line="360" w:lineRule="auto"/>
              <w:rPr>
                <w:rFonts w:ascii="宋体" w:hAnsi="宋体"/>
                <w:sz w:val="24"/>
              </w:rPr>
            </w:pPr>
            <w:r>
              <w:rPr>
                <w:rFonts w:ascii="宋体" w:hAnsi="宋体" w:hint="eastAsia"/>
                <w:sz w:val="24"/>
              </w:rPr>
              <w:lastRenderedPageBreak/>
              <w:t>第七十六条 股东大会决议分为普通决议和特别决议。</w:t>
            </w:r>
          </w:p>
          <w:p w14:paraId="2BDB21DD" w14:textId="77777777" w:rsidR="00E35A18" w:rsidRDefault="0065099A">
            <w:pPr>
              <w:adjustRightInd w:val="0"/>
              <w:snapToGrid w:val="0"/>
              <w:spacing w:line="360" w:lineRule="auto"/>
              <w:rPr>
                <w:rFonts w:ascii="宋体" w:hAnsi="宋体"/>
                <w:sz w:val="24"/>
              </w:rPr>
            </w:pPr>
            <w:r>
              <w:rPr>
                <w:rFonts w:ascii="宋体" w:hAnsi="宋体" w:hint="eastAsia"/>
                <w:sz w:val="24"/>
              </w:rPr>
              <w:t>股东大会作出普通决议，应当由出席股东大会的股东（包括股东代理人）所持表决权的</w:t>
            </w:r>
            <w:r>
              <w:rPr>
                <w:rFonts w:ascii="宋体" w:hAnsi="宋体" w:hint="eastAsia"/>
                <w:strike/>
                <w:sz w:val="24"/>
              </w:rPr>
              <w:t>1/2以上</w:t>
            </w:r>
            <w:r>
              <w:rPr>
                <w:rFonts w:ascii="宋体" w:hAnsi="宋体" w:hint="eastAsia"/>
                <w:sz w:val="24"/>
              </w:rPr>
              <w:t>通过。</w:t>
            </w:r>
          </w:p>
          <w:p w14:paraId="513AF03C" w14:textId="77777777" w:rsidR="00E35A18" w:rsidRDefault="0065099A">
            <w:pPr>
              <w:adjustRightInd w:val="0"/>
              <w:snapToGrid w:val="0"/>
              <w:spacing w:line="360" w:lineRule="auto"/>
              <w:rPr>
                <w:rFonts w:ascii="宋体" w:hAnsi="宋体"/>
                <w:sz w:val="24"/>
              </w:rPr>
            </w:pPr>
            <w:r>
              <w:rPr>
                <w:rFonts w:ascii="宋体" w:hAnsi="宋体" w:hint="eastAsia"/>
                <w:sz w:val="24"/>
              </w:rPr>
              <w:t>股东大会作出特别决议，应当由出席股东大会的股东（包括股东代理人）所持表决权的2/3以上通过。</w:t>
            </w:r>
          </w:p>
        </w:tc>
        <w:tc>
          <w:tcPr>
            <w:tcW w:w="4394" w:type="dxa"/>
          </w:tcPr>
          <w:p w14:paraId="46145AFF" w14:textId="1BEF6A13" w:rsidR="00E35A18" w:rsidRDefault="0065099A">
            <w:pPr>
              <w:adjustRightInd w:val="0"/>
              <w:snapToGrid w:val="0"/>
              <w:spacing w:line="360" w:lineRule="auto"/>
              <w:rPr>
                <w:rFonts w:ascii="宋体" w:hAnsi="宋体"/>
                <w:sz w:val="24"/>
              </w:rPr>
            </w:pPr>
            <w:r>
              <w:rPr>
                <w:rFonts w:ascii="宋体" w:hAnsi="宋体" w:hint="eastAsia"/>
                <w:sz w:val="24"/>
              </w:rPr>
              <w:t>第八十二条 股东会决议分为普通决议和特别决议。</w:t>
            </w:r>
          </w:p>
          <w:p w14:paraId="347697BA" w14:textId="77777777" w:rsidR="00E35A18" w:rsidRDefault="0065099A">
            <w:pPr>
              <w:adjustRightInd w:val="0"/>
              <w:snapToGrid w:val="0"/>
              <w:spacing w:line="360" w:lineRule="auto"/>
              <w:rPr>
                <w:rFonts w:ascii="宋体" w:hAnsi="宋体"/>
                <w:sz w:val="24"/>
              </w:rPr>
            </w:pPr>
            <w:r>
              <w:rPr>
                <w:rFonts w:ascii="宋体" w:hAnsi="宋体" w:hint="eastAsia"/>
                <w:sz w:val="24"/>
              </w:rPr>
              <w:t>股东会作出普通决议，应当由出席股东会的股东（包括股东代理人）所持表决权的</w:t>
            </w:r>
            <w:r>
              <w:rPr>
                <w:rFonts w:ascii="宋体" w:hAnsi="宋体" w:hint="eastAsia"/>
                <w:b/>
                <w:bCs/>
                <w:sz w:val="24"/>
              </w:rPr>
              <w:t>过半数</w:t>
            </w:r>
            <w:r>
              <w:rPr>
                <w:rFonts w:ascii="宋体" w:hAnsi="宋体" w:hint="eastAsia"/>
                <w:sz w:val="24"/>
              </w:rPr>
              <w:t>通过。</w:t>
            </w:r>
          </w:p>
          <w:p w14:paraId="3E08452E" w14:textId="77777777" w:rsidR="00E35A18" w:rsidRDefault="0065099A">
            <w:pPr>
              <w:adjustRightInd w:val="0"/>
              <w:snapToGrid w:val="0"/>
              <w:spacing w:line="360" w:lineRule="auto"/>
              <w:rPr>
                <w:rFonts w:ascii="宋体" w:hAnsi="宋体"/>
                <w:sz w:val="24"/>
              </w:rPr>
            </w:pPr>
            <w:r>
              <w:rPr>
                <w:rFonts w:ascii="宋体" w:hAnsi="宋体" w:hint="eastAsia"/>
                <w:sz w:val="24"/>
              </w:rPr>
              <w:t>股东会作出特别决议，应当由出席股东会的股东（包括股东代理人）所持表决权的2/3以上通过。</w:t>
            </w:r>
          </w:p>
        </w:tc>
      </w:tr>
      <w:tr w:rsidR="00E35A18" w14:paraId="6740DC42" w14:textId="77777777">
        <w:tc>
          <w:tcPr>
            <w:tcW w:w="4395" w:type="dxa"/>
          </w:tcPr>
          <w:p w14:paraId="0F788C75" w14:textId="77777777" w:rsidR="00E35A18" w:rsidRDefault="0065099A">
            <w:pPr>
              <w:adjustRightInd w:val="0"/>
              <w:snapToGrid w:val="0"/>
              <w:spacing w:line="360" w:lineRule="auto"/>
              <w:rPr>
                <w:rFonts w:ascii="宋体" w:hAnsi="宋体"/>
                <w:sz w:val="24"/>
              </w:rPr>
            </w:pPr>
            <w:r>
              <w:rPr>
                <w:rFonts w:ascii="宋体" w:hAnsi="宋体" w:hint="eastAsia"/>
                <w:sz w:val="24"/>
              </w:rPr>
              <w:t>第七十七条 下列事项由股东大会以普通决议通过：</w:t>
            </w:r>
          </w:p>
          <w:p w14:paraId="207CB254" w14:textId="77777777" w:rsidR="00E35A18" w:rsidRDefault="0065099A">
            <w:pPr>
              <w:adjustRightInd w:val="0"/>
              <w:snapToGrid w:val="0"/>
              <w:spacing w:line="360" w:lineRule="auto"/>
              <w:rPr>
                <w:rFonts w:ascii="宋体" w:hAnsi="宋体"/>
                <w:sz w:val="24"/>
              </w:rPr>
            </w:pPr>
            <w:r>
              <w:rPr>
                <w:rFonts w:ascii="宋体" w:hAnsi="宋体" w:hint="eastAsia"/>
                <w:sz w:val="24"/>
              </w:rPr>
              <w:t>（一）董事会</w:t>
            </w:r>
            <w:r>
              <w:rPr>
                <w:rFonts w:ascii="宋体" w:hAnsi="宋体" w:hint="eastAsia"/>
                <w:strike/>
                <w:sz w:val="24"/>
              </w:rPr>
              <w:t>和监事会</w:t>
            </w:r>
            <w:r>
              <w:rPr>
                <w:rFonts w:ascii="宋体" w:hAnsi="宋体" w:hint="eastAsia"/>
                <w:sz w:val="24"/>
              </w:rPr>
              <w:t>的工作报告；</w:t>
            </w:r>
          </w:p>
          <w:p w14:paraId="57F2F565" w14:textId="77777777" w:rsidR="00E35A18" w:rsidRDefault="0065099A">
            <w:pPr>
              <w:adjustRightInd w:val="0"/>
              <w:snapToGrid w:val="0"/>
              <w:spacing w:line="360" w:lineRule="auto"/>
              <w:rPr>
                <w:rFonts w:ascii="宋体" w:hAnsi="宋体"/>
                <w:sz w:val="24"/>
              </w:rPr>
            </w:pPr>
            <w:r>
              <w:rPr>
                <w:rFonts w:ascii="宋体" w:hAnsi="宋体" w:hint="eastAsia"/>
                <w:sz w:val="24"/>
              </w:rPr>
              <w:t>（二）董事会拟定的利润分配方案和弥补亏损方案；</w:t>
            </w:r>
          </w:p>
          <w:p w14:paraId="0B4099C7" w14:textId="77777777" w:rsidR="00E35A18" w:rsidRDefault="0065099A">
            <w:pPr>
              <w:adjustRightInd w:val="0"/>
              <w:snapToGrid w:val="0"/>
              <w:spacing w:line="360" w:lineRule="auto"/>
              <w:rPr>
                <w:rFonts w:ascii="宋体" w:hAnsi="宋体"/>
                <w:sz w:val="24"/>
              </w:rPr>
            </w:pPr>
            <w:r>
              <w:rPr>
                <w:rFonts w:ascii="宋体" w:hAnsi="宋体" w:hint="eastAsia"/>
                <w:sz w:val="24"/>
              </w:rPr>
              <w:t>（三）董事会</w:t>
            </w:r>
            <w:r>
              <w:rPr>
                <w:rFonts w:ascii="宋体" w:hAnsi="宋体" w:hint="eastAsia"/>
                <w:strike/>
                <w:sz w:val="24"/>
              </w:rPr>
              <w:t>和监事会</w:t>
            </w:r>
            <w:r>
              <w:rPr>
                <w:rFonts w:ascii="宋体" w:hAnsi="宋体" w:hint="eastAsia"/>
                <w:sz w:val="24"/>
              </w:rPr>
              <w:t>成员的任免及其报酬和支付方法；</w:t>
            </w:r>
          </w:p>
          <w:p w14:paraId="08164962" w14:textId="77777777" w:rsidR="00E35A18" w:rsidRDefault="0065099A">
            <w:pPr>
              <w:adjustRightInd w:val="0"/>
              <w:snapToGrid w:val="0"/>
              <w:spacing w:line="360" w:lineRule="auto"/>
              <w:rPr>
                <w:rFonts w:ascii="宋体" w:hAnsi="宋体"/>
                <w:sz w:val="24"/>
              </w:rPr>
            </w:pPr>
            <w:r>
              <w:rPr>
                <w:rFonts w:ascii="宋体" w:hAnsi="宋体" w:hint="eastAsia"/>
                <w:sz w:val="24"/>
              </w:rPr>
              <w:t>（四）</w:t>
            </w:r>
            <w:r>
              <w:rPr>
                <w:rFonts w:ascii="宋体" w:hAnsi="宋体" w:hint="eastAsia"/>
                <w:strike/>
                <w:sz w:val="24"/>
              </w:rPr>
              <w:t>公司年度预算方案、决算方案</w:t>
            </w:r>
            <w:r>
              <w:rPr>
                <w:rFonts w:ascii="宋体" w:hAnsi="宋体" w:hint="eastAsia"/>
                <w:sz w:val="24"/>
              </w:rPr>
              <w:t>；</w:t>
            </w:r>
          </w:p>
          <w:p w14:paraId="01FD9BB3" w14:textId="77777777" w:rsidR="00E35A18" w:rsidRDefault="0065099A">
            <w:pPr>
              <w:adjustRightInd w:val="0"/>
              <w:snapToGrid w:val="0"/>
              <w:spacing w:line="360" w:lineRule="auto"/>
              <w:rPr>
                <w:rFonts w:ascii="宋体" w:hAnsi="宋体"/>
                <w:sz w:val="24"/>
              </w:rPr>
            </w:pPr>
            <w:r>
              <w:rPr>
                <w:rFonts w:ascii="宋体" w:hAnsi="宋体" w:hint="eastAsia"/>
                <w:sz w:val="24"/>
              </w:rPr>
              <w:t>（五）</w:t>
            </w:r>
            <w:r>
              <w:rPr>
                <w:rFonts w:ascii="宋体" w:hAnsi="宋体" w:hint="eastAsia"/>
                <w:strike/>
                <w:sz w:val="24"/>
              </w:rPr>
              <w:t>公司年度报告；</w:t>
            </w:r>
          </w:p>
          <w:p w14:paraId="74BBCCDA" w14:textId="77777777" w:rsidR="00E35A18" w:rsidRDefault="0065099A">
            <w:pPr>
              <w:adjustRightInd w:val="0"/>
              <w:snapToGrid w:val="0"/>
              <w:spacing w:line="360" w:lineRule="auto"/>
              <w:rPr>
                <w:rFonts w:ascii="宋体" w:hAnsi="宋体"/>
                <w:sz w:val="24"/>
              </w:rPr>
            </w:pPr>
            <w:r>
              <w:rPr>
                <w:rFonts w:ascii="宋体" w:hAnsi="宋体" w:hint="eastAsia"/>
                <w:sz w:val="24"/>
              </w:rPr>
              <w:t>（六）除法律、行政法规规定或者本章程规定应当以特别决议通过以外的其他事项。</w:t>
            </w:r>
          </w:p>
        </w:tc>
        <w:tc>
          <w:tcPr>
            <w:tcW w:w="4394" w:type="dxa"/>
          </w:tcPr>
          <w:p w14:paraId="10BF5E77" w14:textId="4AC514D2" w:rsidR="00E35A18" w:rsidRDefault="0065099A">
            <w:pPr>
              <w:adjustRightInd w:val="0"/>
              <w:snapToGrid w:val="0"/>
              <w:spacing w:line="360" w:lineRule="auto"/>
              <w:rPr>
                <w:rFonts w:ascii="宋体" w:hAnsi="宋体"/>
                <w:sz w:val="24"/>
              </w:rPr>
            </w:pPr>
            <w:r>
              <w:rPr>
                <w:rFonts w:ascii="宋体" w:hAnsi="宋体" w:hint="eastAsia"/>
                <w:sz w:val="24"/>
              </w:rPr>
              <w:t>第八十三条 下列事项由股东会以普通决议通过：</w:t>
            </w:r>
          </w:p>
          <w:p w14:paraId="13670689" w14:textId="77777777" w:rsidR="00E35A18" w:rsidRDefault="0065099A">
            <w:pPr>
              <w:adjustRightInd w:val="0"/>
              <w:snapToGrid w:val="0"/>
              <w:spacing w:line="360" w:lineRule="auto"/>
              <w:rPr>
                <w:rFonts w:ascii="宋体" w:hAnsi="宋体"/>
                <w:sz w:val="24"/>
              </w:rPr>
            </w:pPr>
            <w:r>
              <w:rPr>
                <w:rFonts w:ascii="宋体" w:hAnsi="宋体" w:hint="eastAsia"/>
                <w:sz w:val="24"/>
              </w:rPr>
              <w:t>（一）董事会的工作报告；</w:t>
            </w:r>
          </w:p>
          <w:p w14:paraId="65D2EB4B" w14:textId="77777777" w:rsidR="00E35A18" w:rsidRDefault="0065099A">
            <w:pPr>
              <w:adjustRightInd w:val="0"/>
              <w:snapToGrid w:val="0"/>
              <w:spacing w:line="360" w:lineRule="auto"/>
              <w:rPr>
                <w:rFonts w:ascii="宋体" w:hAnsi="宋体"/>
                <w:sz w:val="24"/>
              </w:rPr>
            </w:pPr>
            <w:r>
              <w:rPr>
                <w:rFonts w:ascii="宋体" w:hAnsi="宋体" w:hint="eastAsia"/>
                <w:sz w:val="24"/>
              </w:rPr>
              <w:t>（二）董事会拟定的利润分配方案和弥补亏损方案；</w:t>
            </w:r>
          </w:p>
          <w:p w14:paraId="16C9B479" w14:textId="77777777" w:rsidR="00E35A18" w:rsidRDefault="0065099A">
            <w:pPr>
              <w:adjustRightInd w:val="0"/>
              <w:snapToGrid w:val="0"/>
              <w:spacing w:line="360" w:lineRule="auto"/>
              <w:rPr>
                <w:rFonts w:ascii="宋体" w:hAnsi="宋体"/>
                <w:sz w:val="24"/>
              </w:rPr>
            </w:pPr>
            <w:r>
              <w:rPr>
                <w:rFonts w:ascii="宋体" w:hAnsi="宋体" w:hint="eastAsia"/>
                <w:sz w:val="24"/>
              </w:rPr>
              <w:t>（三）董事会成员的任免及其报酬和支付方法；</w:t>
            </w:r>
          </w:p>
          <w:p w14:paraId="51A2D521" w14:textId="40D83CEF" w:rsidR="00E35A18" w:rsidRDefault="0065099A">
            <w:pPr>
              <w:adjustRightInd w:val="0"/>
              <w:snapToGrid w:val="0"/>
              <w:spacing w:line="360" w:lineRule="auto"/>
              <w:rPr>
                <w:rFonts w:ascii="宋体" w:hAnsi="宋体"/>
                <w:sz w:val="24"/>
              </w:rPr>
            </w:pPr>
            <w:r>
              <w:rPr>
                <w:rFonts w:ascii="宋体" w:hAnsi="宋体" w:hint="eastAsia"/>
                <w:sz w:val="24"/>
              </w:rPr>
              <w:t>（四）除法律、行政法规规定或者本章程规定应当以特别决议通过以外的其他事项。</w:t>
            </w:r>
          </w:p>
        </w:tc>
      </w:tr>
      <w:tr w:rsidR="0041411F" w14:paraId="73705359" w14:textId="77777777">
        <w:tc>
          <w:tcPr>
            <w:tcW w:w="4395" w:type="dxa"/>
          </w:tcPr>
          <w:p w14:paraId="3C354E26"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第八十二条 董事</w:t>
            </w:r>
            <w:r w:rsidRPr="00B16053">
              <w:rPr>
                <w:rFonts w:ascii="宋体" w:hAnsi="宋体" w:hint="eastAsia"/>
                <w:strike/>
                <w:sz w:val="24"/>
                <w:szCs w:val="24"/>
              </w:rPr>
              <w:t>、监事</w:t>
            </w:r>
            <w:r w:rsidRPr="00B16053">
              <w:rPr>
                <w:rFonts w:ascii="宋体" w:hAnsi="宋体" w:hint="eastAsia"/>
                <w:sz w:val="24"/>
                <w:szCs w:val="24"/>
              </w:rPr>
              <w:t>候选人名单以提案的方式提请股东大会表决。</w:t>
            </w:r>
          </w:p>
          <w:p w14:paraId="6403D6A1"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股东大会选举董事</w:t>
            </w:r>
            <w:r w:rsidRPr="00B16053">
              <w:rPr>
                <w:rFonts w:ascii="宋体" w:hAnsi="宋体" w:hint="eastAsia"/>
                <w:strike/>
                <w:sz w:val="24"/>
                <w:szCs w:val="24"/>
              </w:rPr>
              <w:t>、监事</w:t>
            </w:r>
            <w:r w:rsidRPr="00B16053">
              <w:rPr>
                <w:rFonts w:ascii="宋体" w:hAnsi="宋体" w:hint="eastAsia"/>
                <w:sz w:val="24"/>
                <w:szCs w:val="24"/>
              </w:rPr>
              <w:t>，根据本公司章程的规定或者股东大会的决议，实行累积投票制。</w:t>
            </w:r>
          </w:p>
          <w:p w14:paraId="024DBBA1"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前款所称累积投票制是指股东大会选举董事</w:t>
            </w:r>
            <w:r w:rsidRPr="00B16053">
              <w:rPr>
                <w:rFonts w:ascii="宋体" w:hAnsi="宋体" w:hint="eastAsia"/>
                <w:strike/>
                <w:sz w:val="24"/>
                <w:szCs w:val="24"/>
              </w:rPr>
              <w:t>或者监事</w:t>
            </w:r>
            <w:r w:rsidRPr="00B16053">
              <w:rPr>
                <w:rFonts w:ascii="宋体" w:hAnsi="宋体" w:hint="eastAsia"/>
                <w:sz w:val="24"/>
                <w:szCs w:val="24"/>
              </w:rPr>
              <w:t>时,每一股份拥有与应选董事</w:t>
            </w:r>
            <w:r w:rsidRPr="00B16053">
              <w:rPr>
                <w:rFonts w:ascii="宋体" w:hAnsi="宋体" w:hint="eastAsia"/>
                <w:strike/>
                <w:sz w:val="24"/>
                <w:szCs w:val="24"/>
              </w:rPr>
              <w:t>或者监事</w:t>
            </w:r>
            <w:r w:rsidRPr="00B16053">
              <w:rPr>
                <w:rFonts w:ascii="宋体" w:hAnsi="宋体" w:hint="eastAsia"/>
                <w:sz w:val="24"/>
                <w:szCs w:val="24"/>
              </w:rPr>
              <w:t>人数相同的表决权,股东</w:t>
            </w:r>
            <w:r w:rsidRPr="00B16053">
              <w:rPr>
                <w:rFonts w:ascii="宋体" w:hAnsi="宋体" w:hint="eastAsia"/>
                <w:sz w:val="24"/>
                <w:szCs w:val="24"/>
              </w:rPr>
              <w:lastRenderedPageBreak/>
              <w:t>拥有的表决权可以集中使用。董事会应当向股东公告候选董事</w:t>
            </w:r>
            <w:r w:rsidRPr="00B16053">
              <w:rPr>
                <w:rFonts w:ascii="宋体" w:hAnsi="宋体" w:hint="eastAsia"/>
                <w:strike/>
                <w:sz w:val="24"/>
                <w:szCs w:val="24"/>
              </w:rPr>
              <w:t>、监事</w:t>
            </w:r>
            <w:r w:rsidRPr="00B16053">
              <w:rPr>
                <w:rFonts w:ascii="宋体" w:hAnsi="宋体" w:hint="eastAsia"/>
                <w:sz w:val="24"/>
                <w:szCs w:val="24"/>
              </w:rPr>
              <w:t>的简历和基本情况。</w:t>
            </w:r>
          </w:p>
          <w:p w14:paraId="7B23BA7E"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公司董事会、单独或合并持有公司</w:t>
            </w:r>
            <w:r w:rsidRPr="00B16053">
              <w:rPr>
                <w:rFonts w:ascii="宋体" w:hAnsi="宋体" w:hint="eastAsia"/>
                <w:strike/>
                <w:sz w:val="24"/>
                <w:szCs w:val="24"/>
              </w:rPr>
              <w:t>3%</w:t>
            </w:r>
            <w:r w:rsidRPr="00B16053">
              <w:rPr>
                <w:rFonts w:ascii="宋体" w:hAnsi="宋体" w:hint="eastAsia"/>
                <w:sz w:val="24"/>
                <w:szCs w:val="24"/>
              </w:rPr>
              <w:t>以上股份的股东有权提名董事候选人。</w:t>
            </w:r>
            <w:r w:rsidRPr="00B16053">
              <w:rPr>
                <w:rFonts w:ascii="宋体" w:hAnsi="宋体" w:hint="eastAsia"/>
                <w:strike/>
                <w:sz w:val="24"/>
                <w:szCs w:val="24"/>
              </w:rPr>
              <w:t>公司监事会、单独或合并持有公司3%以上股份的股东有权提名由股东代表出任的监事候选人。由职工代表出任的监事</w:t>
            </w:r>
            <w:r w:rsidRPr="00B16053">
              <w:rPr>
                <w:rFonts w:ascii="宋体" w:hAnsi="宋体" w:hint="eastAsia"/>
                <w:sz w:val="24"/>
                <w:szCs w:val="24"/>
              </w:rPr>
              <w:t>由公司职工代表大会等民主方式选举产生或更换，</w:t>
            </w:r>
            <w:r w:rsidRPr="00B16053">
              <w:rPr>
                <w:rFonts w:ascii="宋体" w:hAnsi="宋体" w:hint="eastAsia"/>
                <w:strike/>
                <w:sz w:val="24"/>
                <w:szCs w:val="24"/>
              </w:rPr>
              <w:t>监事会</w:t>
            </w:r>
            <w:r w:rsidRPr="00B16053">
              <w:rPr>
                <w:rFonts w:ascii="宋体" w:hAnsi="宋体" w:hint="eastAsia"/>
                <w:sz w:val="24"/>
                <w:szCs w:val="24"/>
              </w:rPr>
              <w:t>或股东无权提名与选举或更换。但在实行累积投票制，提名董事</w:t>
            </w:r>
            <w:r w:rsidRPr="00B16053">
              <w:rPr>
                <w:rFonts w:ascii="宋体" w:hAnsi="宋体" w:hint="eastAsia"/>
                <w:strike/>
                <w:sz w:val="24"/>
                <w:szCs w:val="24"/>
              </w:rPr>
              <w:t>或股东代表出任的监事</w:t>
            </w:r>
            <w:r w:rsidRPr="00B16053">
              <w:rPr>
                <w:rFonts w:ascii="宋体" w:hAnsi="宋体" w:hint="eastAsia"/>
                <w:sz w:val="24"/>
                <w:szCs w:val="24"/>
              </w:rPr>
              <w:t>，应遵守本章程关于累积投票制提名的规定。</w:t>
            </w:r>
          </w:p>
          <w:p w14:paraId="24B67E05"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公司换届选举董事</w:t>
            </w:r>
            <w:r w:rsidRPr="00B16053">
              <w:rPr>
                <w:rFonts w:ascii="宋体" w:hAnsi="宋体" w:hint="eastAsia"/>
                <w:strike/>
                <w:sz w:val="24"/>
                <w:szCs w:val="24"/>
              </w:rPr>
              <w:t>、监事</w:t>
            </w:r>
            <w:r w:rsidRPr="00B16053">
              <w:rPr>
                <w:rFonts w:ascii="宋体" w:hAnsi="宋体" w:hint="eastAsia"/>
                <w:sz w:val="24"/>
                <w:szCs w:val="24"/>
              </w:rPr>
              <w:t>时实行累积投票制。在换届选举时，公司董事会有权提名董事候选人。董事会在提名董事候选人时应广泛征询股东意见。董事会公布提名后，单独或合并持有公司股份</w:t>
            </w:r>
            <w:r w:rsidRPr="00B16053">
              <w:rPr>
                <w:rFonts w:ascii="宋体" w:hAnsi="宋体" w:hint="eastAsia"/>
                <w:strike/>
                <w:sz w:val="24"/>
                <w:szCs w:val="24"/>
              </w:rPr>
              <w:t>3%</w:t>
            </w:r>
            <w:r w:rsidRPr="00B16053">
              <w:rPr>
                <w:rFonts w:ascii="宋体" w:hAnsi="宋体" w:hint="eastAsia"/>
                <w:sz w:val="24"/>
                <w:szCs w:val="24"/>
              </w:rPr>
              <w:t>以上的股东可以补充提名董事候选人。提名股东应当将提名案向董事会提出，由董事会公告。提名股东应同时向董事会提出并由董事会公告候选董事的简历和基本情况。</w:t>
            </w:r>
          </w:p>
          <w:p w14:paraId="080D552B" w14:textId="77777777" w:rsidR="0041411F" w:rsidRPr="00B16053" w:rsidRDefault="0041411F" w:rsidP="0075068E">
            <w:pPr>
              <w:adjustRightInd w:val="0"/>
              <w:snapToGrid w:val="0"/>
              <w:spacing w:line="360" w:lineRule="auto"/>
              <w:rPr>
                <w:rFonts w:ascii="宋体" w:hAnsi="宋体"/>
                <w:strike/>
                <w:sz w:val="24"/>
                <w:szCs w:val="24"/>
              </w:rPr>
            </w:pPr>
            <w:r w:rsidRPr="00B16053">
              <w:rPr>
                <w:rFonts w:ascii="宋体" w:hAnsi="宋体" w:hint="eastAsia"/>
                <w:strike/>
                <w:sz w:val="24"/>
                <w:szCs w:val="24"/>
              </w:rPr>
              <w:t>在换届选举时，公司监事会有权提名由股东代表出任的监事候选人。在董事会公布监事会的有关提名后，单独或合并持有公司股份3%以上的股东可以补充提名监事候选人。提名股东应当将提名案向监事会提出，并由监事会交董事会公</w:t>
            </w:r>
            <w:r w:rsidRPr="00B16053">
              <w:rPr>
                <w:rFonts w:ascii="宋体" w:hAnsi="宋体" w:hint="eastAsia"/>
                <w:strike/>
                <w:sz w:val="24"/>
                <w:szCs w:val="24"/>
              </w:rPr>
              <w:lastRenderedPageBreak/>
              <w:t>告。提名股东应同时向监事会提出并由董事会公告候选监事的简历和基本情况。</w:t>
            </w:r>
          </w:p>
          <w:p w14:paraId="028913D0" w14:textId="77777777" w:rsidR="0041411F" w:rsidRPr="00B16053" w:rsidRDefault="0041411F" w:rsidP="0075068E">
            <w:pPr>
              <w:adjustRightInd w:val="0"/>
              <w:snapToGrid w:val="0"/>
              <w:spacing w:line="360" w:lineRule="auto"/>
              <w:rPr>
                <w:rFonts w:ascii="宋体" w:hAnsi="宋体"/>
                <w:sz w:val="24"/>
                <w:szCs w:val="24"/>
              </w:rPr>
            </w:pPr>
            <w:r w:rsidRPr="00B16053">
              <w:rPr>
                <w:rFonts w:ascii="宋体" w:hAnsi="宋体" w:hint="eastAsia"/>
                <w:sz w:val="24"/>
                <w:szCs w:val="24"/>
              </w:rPr>
              <w:t>在实行累积投票制时，董事会关于董事的提名与股东关于董事的提名应当作为一个议案一并表决，候选人以得票多者当选董事。但当选董事应当得票超过与会股东有表决权股份总数的半数。</w:t>
            </w:r>
          </w:p>
          <w:p w14:paraId="2B797235" w14:textId="5FC9C716" w:rsidR="0041411F" w:rsidRDefault="0041411F">
            <w:pPr>
              <w:adjustRightInd w:val="0"/>
              <w:snapToGrid w:val="0"/>
              <w:spacing w:line="360" w:lineRule="auto"/>
              <w:rPr>
                <w:rFonts w:ascii="宋体" w:hAnsi="宋体"/>
                <w:sz w:val="24"/>
              </w:rPr>
            </w:pPr>
            <w:r w:rsidRPr="00B16053">
              <w:rPr>
                <w:rFonts w:ascii="宋体" w:hAnsi="宋体" w:hint="eastAsia"/>
                <w:strike/>
                <w:sz w:val="24"/>
                <w:szCs w:val="24"/>
              </w:rPr>
              <w:t>在实行累积投票制时，有关监事表决与当选参照上述规定。</w:t>
            </w:r>
          </w:p>
        </w:tc>
        <w:tc>
          <w:tcPr>
            <w:tcW w:w="4394" w:type="dxa"/>
          </w:tcPr>
          <w:p w14:paraId="7B4E1A64" w14:textId="42A66C9F" w:rsidR="0041411F" w:rsidRDefault="0041411F">
            <w:pPr>
              <w:adjustRightInd w:val="0"/>
              <w:snapToGrid w:val="0"/>
              <w:spacing w:line="360" w:lineRule="auto"/>
              <w:rPr>
                <w:rFonts w:ascii="宋体" w:hAnsi="宋体"/>
                <w:sz w:val="24"/>
              </w:rPr>
            </w:pPr>
            <w:r>
              <w:rPr>
                <w:rFonts w:ascii="宋体" w:hAnsi="宋体" w:hint="eastAsia"/>
                <w:sz w:val="24"/>
              </w:rPr>
              <w:lastRenderedPageBreak/>
              <w:t>第八十八条 董事候选人名单以提案的方式提请股东会表决。</w:t>
            </w:r>
          </w:p>
          <w:p w14:paraId="4EACB166" w14:textId="77777777" w:rsidR="0041411F" w:rsidRDefault="0041411F">
            <w:pPr>
              <w:adjustRightInd w:val="0"/>
              <w:snapToGrid w:val="0"/>
              <w:spacing w:line="360" w:lineRule="auto"/>
              <w:rPr>
                <w:rFonts w:ascii="宋体" w:hAnsi="宋体"/>
                <w:sz w:val="24"/>
              </w:rPr>
            </w:pPr>
            <w:r>
              <w:rPr>
                <w:rFonts w:ascii="宋体" w:hAnsi="宋体" w:hint="eastAsia"/>
                <w:sz w:val="24"/>
              </w:rPr>
              <w:t>股东会选举董事</w:t>
            </w:r>
            <w:r>
              <w:rPr>
                <w:rFonts w:ascii="宋体" w:hAnsi="宋体" w:hint="eastAsia"/>
                <w:b/>
                <w:bCs/>
                <w:sz w:val="24"/>
              </w:rPr>
              <w:t>进行表决时</w:t>
            </w:r>
            <w:r>
              <w:rPr>
                <w:rFonts w:ascii="宋体" w:hAnsi="宋体" w:hint="eastAsia"/>
                <w:sz w:val="24"/>
              </w:rPr>
              <w:t>，根据本公司章程的规定或者股东会的决议，实行累积投票制。</w:t>
            </w:r>
          </w:p>
          <w:p w14:paraId="63887A9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股东会选举两名以上独立董事时，应当实行累积投票制。</w:t>
            </w:r>
          </w:p>
          <w:p w14:paraId="1C4679ED" w14:textId="77777777" w:rsidR="0041411F" w:rsidRDefault="0041411F">
            <w:pPr>
              <w:adjustRightInd w:val="0"/>
              <w:snapToGrid w:val="0"/>
              <w:spacing w:line="360" w:lineRule="auto"/>
              <w:rPr>
                <w:rFonts w:ascii="宋体" w:hAnsi="宋体"/>
                <w:sz w:val="24"/>
              </w:rPr>
            </w:pPr>
            <w:r>
              <w:rPr>
                <w:rFonts w:ascii="宋体" w:hAnsi="宋体" w:hint="eastAsia"/>
                <w:b/>
                <w:bCs/>
                <w:sz w:val="24"/>
              </w:rPr>
              <w:t>股东会以累积投票方式选举董事的，独</w:t>
            </w:r>
            <w:r>
              <w:rPr>
                <w:rFonts w:ascii="宋体" w:hAnsi="宋体" w:hint="eastAsia"/>
                <w:b/>
                <w:bCs/>
                <w:sz w:val="24"/>
              </w:rPr>
              <w:lastRenderedPageBreak/>
              <w:t>立董事和非独立董事的表决应当分别进行。</w:t>
            </w:r>
          </w:p>
          <w:p w14:paraId="16BE1B37" w14:textId="77777777" w:rsidR="0041411F" w:rsidRDefault="0041411F">
            <w:pPr>
              <w:adjustRightInd w:val="0"/>
              <w:snapToGrid w:val="0"/>
              <w:spacing w:line="360" w:lineRule="auto"/>
              <w:rPr>
                <w:rFonts w:ascii="宋体" w:hAnsi="宋体"/>
                <w:sz w:val="24"/>
              </w:rPr>
            </w:pPr>
            <w:r>
              <w:rPr>
                <w:rFonts w:ascii="宋体" w:hAnsi="宋体" w:hint="eastAsia"/>
                <w:sz w:val="24"/>
              </w:rPr>
              <w:t>前款所称累积投票制是指股东会选举董事时，每一股份拥有与应选董事人数相同的表决权，股东拥有的表决权可以集中使用。董事会应当向股东公告候选董事的简历和基本情况。</w:t>
            </w:r>
          </w:p>
          <w:p w14:paraId="31638481" w14:textId="77777777" w:rsidR="0041411F" w:rsidRDefault="0041411F">
            <w:pPr>
              <w:adjustRightInd w:val="0"/>
              <w:snapToGrid w:val="0"/>
              <w:spacing w:line="360" w:lineRule="auto"/>
              <w:rPr>
                <w:rFonts w:ascii="宋体" w:hAnsi="宋体"/>
                <w:sz w:val="24"/>
              </w:rPr>
            </w:pPr>
            <w:r>
              <w:rPr>
                <w:rFonts w:ascii="宋体" w:hAnsi="宋体" w:hint="eastAsia"/>
                <w:sz w:val="24"/>
              </w:rPr>
              <w:t>公司董事会、单独或合并持有公司</w:t>
            </w:r>
            <w:r>
              <w:rPr>
                <w:rFonts w:ascii="宋体" w:hAnsi="宋体" w:hint="eastAsia"/>
                <w:b/>
                <w:bCs/>
                <w:sz w:val="24"/>
              </w:rPr>
              <w:t>1%</w:t>
            </w:r>
            <w:r>
              <w:rPr>
                <w:rFonts w:ascii="宋体" w:hAnsi="宋体" w:hint="eastAsia"/>
                <w:sz w:val="24"/>
              </w:rPr>
              <w:t>以上股份的股东有权提名董事候选人。</w:t>
            </w:r>
            <w:r>
              <w:rPr>
                <w:rFonts w:ascii="宋体" w:hAnsi="宋体" w:hint="eastAsia"/>
                <w:b/>
                <w:bCs/>
                <w:sz w:val="24"/>
              </w:rPr>
              <w:t>职工代表董事</w:t>
            </w:r>
            <w:r>
              <w:rPr>
                <w:rFonts w:ascii="宋体" w:hAnsi="宋体" w:hint="eastAsia"/>
                <w:sz w:val="24"/>
              </w:rPr>
              <w:t>由公司职工代表大会</w:t>
            </w:r>
            <w:r w:rsidRPr="0065099A">
              <w:rPr>
                <w:rFonts w:ascii="宋体" w:hAnsi="宋体" w:hint="eastAsia"/>
                <w:b/>
                <w:bCs/>
                <w:sz w:val="24"/>
              </w:rPr>
              <w:t>、职工大会</w:t>
            </w:r>
            <w:r>
              <w:rPr>
                <w:rFonts w:ascii="宋体" w:hAnsi="宋体" w:hint="eastAsia"/>
                <w:sz w:val="24"/>
              </w:rPr>
              <w:t>等民主方式选举产生或更换，</w:t>
            </w:r>
            <w:r>
              <w:rPr>
                <w:rFonts w:ascii="宋体" w:hAnsi="宋体" w:hint="eastAsia"/>
                <w:b/>
                <w:bCs/>
                <w:sz w:val="24"/>
              </w:rPr>
              <w:t>董事会</w:t>
            </w:r>
            <w:r>
              <w:rPr>
                <w:rFonts w:ascii="宋体" w:hAnsi="宋体" w:hint="eastAsia"/>
                <w:sz w:val="24"/>
              </w:rPr>
              <w:t>或股东无权提名与选举或更换。但在实行累积投票制，提名董事，应遵守本章程关于累积投票制提名的规定。</w:t>
            </w:r>
          </w:p>
          <w:p w14:paraId="497543C8" w14:textId="77777777" w:rsidR="0041411F" w:rsidRDefault="0041411F">
            <w:pPr>
              <w:adjustRightInd w:val="0"/>
              <w:snapToGrid w:val="0"/>
              <w:spacing w:line="360" w:lineRule="auto"/>
              <w:rPr>
                <w:rFonts w:ascii="宋体" w:hAnsi="宋体"/>
                <w:sz w:val="24"/>
              </w:rPr>
            </w:pPr>
            <w:r>
              <w:rPr>
                <w:rFonts w:ascii="宋体" w:hAnsi="宋体" w:hint="eastAsia"/>
                <w:sz w:val="24"/>
              </w:rPr>
              <w:t>公司换届选举董事时实行累积投票制。在换届选举时，公司董事会有权提名董事候选人。董事会在提名董事候选人时应广泛征询股东意见。董事会公布提名后，单独或合并持有公司股份</w:t>
            </w:r>
            <w:r>
              <w:rPr>
                <w:rFonts w:ascii="宋体" w:hAnsi="宋体" w:hint="eastAsia"/>
                <w:b/>
                <w:bCs/>
                <w:sz w:val="24"/>
              </w:rPr>
              <w:t>1%</w:t>
            </w:r>
            <w:r>
              <w:rPr>
                <w:rFonts w:ascii="宋体" w:hAnsi="宋体" w:hint="eastAsia"/>
                <w:sz w:val="24"/>
              </w:rPr>
              <w:t>以上的股东可以补充提名董事候选人。提名股东应当将提名案向董事会提出，由董事会公告。提名股东应同时向董事会提出并由董事会公告候选董事的简历和基本情况。</w:t>
            </w:r>
          </w:p>
          <w:p w14:paraId="46EE4740" w14:textId="77777777" w:rsidR="0041411F" w:rsidRDefault="0041411F">
            <w:pPr>
              <w:adjustRightInd w:val="0"/>
              <w:snapToGrid w:val="0"/>
              <w:spacing w:line="360" w:lineRule="auto"/>
              <w:rPr>
                <w:rFonts w:ascii="宋体" w:hAnsi="宋体"/>
                <w:sz w:val="24"/>
              </w:rPr>
            </w:pPr>
            <w:r>
              <w:rPr>
                <w:rFonts w:ascii="宋体" w:hAnsi="宋体" w:hint="eastAsia"/>
                <w:sz w:val="24"/>
              </w:rPr>
              <w:t>在实行累积投票制时，董事会关于董事的提名与股东关于董事的提名应当作为一个议案一并表决，候选人以得票多者当选董事。但当选董事应当得票超过与会股东有表决权股份总数的半数。</w:t>
            </w:r>
          </w:p>
        </w:tc>
      </w:tr>
      <w:tr w:rsidR="0041411F" w14:paraId="1DF7C094" w14:textId="77777777">
        <w:tc>
          <w:tcPr>
            <w:tcW w:w="4395" w:type="dxa"/>
          </w:tcPr>
          <w:p w14:paraId="07BBEC42"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第八十七条 股东大会对提案进行表决前，应当推举两名股东代表参加计票和监票。审议事项与股东有关联关系的，相关股东及代理人不得参加计票、监票。</w:t>
            </w:r>
          </w:p>
          <w:p w14:paraId="0A6DCB2C" w14:textId="77777777" w:rsidR="0041411F" w:rsidRDefault="0041411F">
            <w:pPr>
              <w:adjustRightInd w:val="0"/>
              <w:snapToGrid w:val="0"/>
              <w:spacing w:line="360" w:lineRule="auto"/>
              <w:rPr>
                <w:rFonts w:ascii="宋体" w:hAnsi="宋体"/>
                <w:sz w:val="24"/>
              </w:rPr>
            </w:pPr>
            <w:r>
              <w:rPr>
                <w:rFonts w:ascii="宋体" w:hAnsi="宋体" w:hint="eastAsia"/>
                <w:sz w:val="24"/>
              </w:rPr>
              <w:t>股东大会对提案进行表决时，应当由律师、股东代表</w:t>
            </w:r>
            <w:r>
              <w:rPr>
                <w:rFonts w:ascii="宋体" w:hAnsi="宋体" w:hint="eastAsia"/>
                <w:strike/>
                <w:sz w:val="24"/>
              </w:rPr>
              <w:t>与监事代表</w:t>
            </w:r>
            <w:r>
              <w:rPr>
                <w:rFonts w:ascii="宋体" w:hAnsi="宋体" w:hint="eastAsia"/>
                <w:sz w:val="24"/>
              </w:rPr>
              <w:t>共同负责计票、监票，并当场公布表决结果，决议的表决结果载入会议记录。</w:t>
            </w:r>
          </w:p>
          <w:p w14:paraId="2EE69177" w14:textId="77777777" w:rsidR="0041411F" w:rsidRDefault="0041411F">
            <w:pPr>
              <w:adjustRightInd w:val="0"/>
              <w:snapToGrid w:val="0"/>
              <w:spacing w:line="360" w:lineRule="auto"/>
              <w:rPr>
                <w:rFonts w:ascii="宋体" w:hAnsi="宋体"/>
                <w:sz w:val="24"/>
              </w:rPr>
            </w:pPr>
            <w:r>
              <w:rPr>
                <w:rFonts w:ascii="宋体" w:hAnsi="宋体" w:hint="eastAsia"/>
                <w:sz w:val="24"/>
              </w:rPr>
              <w:t>通过网络或其他方式投票的公司股东或其代理人，有权通过相应的投票系统查验自己的投票结果。</w:t>
            </w:r>
          </w:p>
        </w:tc>
        <w:tc>
          <w:tcPr>
            <w:tcW w:w="4394" w:type="dxa"/>
          </w:tcPr>
          <w:p w14:paraId="42E9DF03" w14:textId="05A1FAC3" w:rsidR="0041411F" w:rsidRDefault="0041411F">
            <w:pPr>
              <w:adjustRightInd w:val="0"/>
              <w:snapToGrid w:val="0"/>
              <w:spacing w:line="360" w:lineRule="auto"/>
              <w:rPr>
                <w:rFonts w:ascii="宋体" w:hAnsi="宋体"/>
                <w:sz w:val="24"/>
              </w:rPr>
            </w:pPr>
            <w:r>
              <w:rPr>
                <w:rFonts w:ascii="宋体" w:hAnsi="宋体" w:hint="eastAsia"/>
                <w:sz w:val="24"/>
              </w:rPr>
              <w:t>第九十三条 股东会对提案进行表决前，应当推举两名股东代表参加计票和监票。审议事项与股东有关联关系的，相关股东及代理人不得参加计票、监票。</w:t>
            </w:r>
          </w:p>
          <w:p w14:paraId="0E55E156" w14:textId="77777777" w:rsidR="0041411F" w:rsidRDefault="0041411F">
            <w:pPr>
              <w:adjustRightInd w:val="0"/>
              <w:snapToGrid w:val="0"/>
              <w:spacing w:line="360" w:lineRule="auto"/>
              <w:rPr>
                <w:rFonts w:ascii="宋体" w:hAnsi="宋体"/>
                <w:sz w:val="24"/>
              </w:rPr>
            </w:pPr>
            <w:r>
              <w:rPr>
                <w:rFonts w:ascii="宋体" w:hAnsi="宋体" w:hint="eastAsia"/>
                <w:sz w:val="24"/>
              </w:rPr>
              <w:t>股东会对提案进行表决时，应当由律师、股东代表共同负责计票、监票，并当场公布表决结果，决议的表决结果载入会议记录。</w:t>
            </w:r>
          </w:p>
          <w:p w14:paraId="13ADF10B" w14:textId="77777777" w:rsidR="0041411F" w:rsidRDefault="0041411F">
            <w:pPr>
              <w:adjustRightInd w:val="0"/>
              <w:snapToGrid w:val="0"/>
              <w:spacing w:line="360" w:lineRule="auto"/>
              <w:rPr>
                <w:rFonts w:ascii="宋体" w:hAnsi="宋体"/>
                <w:sz w:val="24"/>
              </w:rPr>
            </w:pPr>
            <w:r>
              <w:rPr>
                <w:rFonts w:ascii="宋体" w:hAnsi="宋体" w:hint="eastAsia"/>
                <w:sz w:val="24"/>
              </w:rPr>
              <w:t>通过网络或其他方式投票的公司股东或其代理人，有权通过相应的投票系统查验自己的投票结果。</w:t>
            </w:r>
          </w:p>
        </w:tc>
      </w:tr>
      <w:tr w:rsidR="0041411F" w14:paraId="6D803707" w14:textId="77777777">
        <w:tc>
          <w:tcPr>
            <w:tcW w:w="4395" w:type="dxa"/>
          </w:tcPr>
          <w:p w14:paraId="5B6F9A6C" w14:textId="77777777" w:rsidR="0041411F" w:rsidRDefault="0041411F">
            <w:pPr>
              <w:adjustRightInd w:val="0"/>
              <w:snapToGrid w:val="0"/>
              <w:spacing w:line="360" w:lineRule="auto"/>
              <w:rPr>
                <w:rFonts w:ascii="宋体" w:hAnsi="宋体"/>
                <w:sz w:val="24"/>
              </w:rPr>
            </w:pPr>
            <w:r>
              <w:rPr>
                <w:rFonts w:ascii="宋体" w:hAnsi="宋体" w:hint="eastAsia"/>
                <w:sz w:val="24"/>
              </w:rPr>
              <w:t>第八十八条 股东大会现场结束时间不得早于网络或其他方式，会议主持人应当宣布每一提案的表决情况和结果，并根据表决结果宣布提案是否通过。</w:t>
            </w:r>
          </w:p>
          <w:p w14:paraId="10BD037B" w14:textId="77777777" w:rsidR="0041411F" w:rsidRDefault="0041411F">
            <w:pPr>
              <w:adjustRightInd w:val="0"/>
              <w:snapToGrid w:val="0"/>
              <w:spacing w:line="360" w:lineRule="auto"/>
              <w:rPr>
                <w:rFonts w:ascii="宋体" w:hAnsi="宋体"/>
                <w:sz w:val="24"/>
              </w:rPr>
            </w:pPr>
            <w:r>
              <w:rPr>
                <w:rFonts w:ascii="宋体" w:hAnsi="宋体" w:hint="eastAsia"/>
                <w:sz w:val="24"/>
              </w:rPr>
              <w:t>在正式公布表决结果前，股东大会现场、网络及其他表决方式中所涉及的</w:t>
            </w:r>
            <w:r w:rsidRPr="0065099A">
              <w:rPr>
                <w:rFonts w:ascii="宋体" w:hAnsi="宋体" w:hint="eastAsia"/>
                <w:strike/>
                <w:sz w:val="24"/>
              </w:rPr>
              <w:t>上市</w:t>
            </w:r>
            <w:r>
              <w:rPr>
                <w:rFonts w:ascii="宋体" w:hAnsi="宋体" w:hint="eastAsia"/>
                <w:sz w:val="24"/>
              </w:rPr>
              <w:t>公司、计票人、监票人、</w:t>
            </w:r>
            <w:r>
              <w:rPr>
                <w:rFonts w:ascii="宋体" w:hAnsi="宋体" w:hint="eastAsia"/>
                <w:strike/>
                <w:sz w:val="24"/>
              </w:rPr>
              <w:t>主要</w:t>
            </w:r>
            <w:r>
              <w:rPr>
                <w:rFonts w:ascii="宋体" w:hAnsi="宋体" w:hint="eastAsia"/>
                <w:sz w:val="24"/>
              </w:rPr>
              <w:t>股东、网络服务方等相关各方对表决情况均负有保</w:t>
            </w:r>
            <w:r>
              <w:rPr>
                <w:rFonts w:ascii="宋体" w:hAnsi="宋体" w:hint="eastAsia"/>
                <w:sz w:val="24"/>
              </w:rPr>
              <w:lastRenderedPageBreak/>
              <w:t>密义务。</w:t>
            </w:r>
          </w:p>
        </w:tc>
        <w:tc>
          <w:tcPr>
            <w:tcW w:w="4394" w:type="dxa"/>
          </w:tcPr>
          <w:p w14:paraId="02C9DA86" w14:textId="321DCD01" w:rsidR="0041411F" w:rsidRDefault="0041411F">
            <w:pPr>
              <w:adjustRightInd w:val="0"/>
              <w:snapToGrid w:val="0"/>
              <w:spacing w:line="360" w:lineRule="auto"/>
              <w:rPr>
                <w:rFonts w:ascii="宋体" w:hAnsi="宋体"/>
                <w:sz w:val="24"/>
              </w:rPr>
            </w:pPr>
            <w:r>
              <w:rPr>
                <w:rFonts w:ascii="宋体" w:hAnsi="宋体" w:hint="eastAsia"/>
                <w:sz w:val="24"/>
              </w:rPr>
              <w:lastRenderedPageBreak/>
              <w:t>第九十四条 股东会现场结束时间不得早于网络或其他方式，会议主持人应当宣布每一提案的表决情况和结果，并根据表决结果宣布提案是否通过。</w:t>
            </w:r>
          </w:p>
          <w:p w14:paraId="2F4D6183" w14:textId="3C4E61C0" w:rsidR="0041411F" w:rsidRDefault="0041411F">
            <w:pPr>
              <w:adjustRightInd w:val="0"/>
              <w:snapToGrid w:val="0"/>
              <w:spacing w:line="360" w:lineRule="auto"/>
              <w:rPr>
                <w:rFonts w:ascii="宋体" w:hAnsi="宋体"/>
                <w:sz w:val="24"/>
              </w:rPr>
            </w:pPr>
            <w:r>
              <w:rPr>
                <w:rFonts w:ascii="宋体" w:hAnsi="宋体" w:hint="eastAsia"/>
                <w:sz w:val="24"/>
              </w:rPr>
              <w:t>在正式公布表决结果前，股东会现场、网络及其他表决方式中所涉及的公司、计票人、监票人、股东、网络服务方等相关各方对表决情况均负有保密义务。</w:t>
            </w:r>
          </w:p>
        </w:tc>
      </w:tr>
      <w:tr w:rsidR="0041411F" w14:paraId="52577485" w14:textId="77777777">
        <w:tc>
          <w:tcPr>
            <w:tcW w:w="4395" w:type="dxa"/>
          </w:tcPr>
          <w:p w14:paraId="0AA2217A"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第八十九条 出席股东大会的股东，应当对提交表决的提案发表以下意见之一：同意、反对或弃权。证券登记结算机构作为</w:t>
            </w:r>
            <w:r>
              <w:rPr>
                <w:rFonts w:ascii="宋体" w:hAnsi="宋体" w:hint="eastAsia"/>
                <w:strike/>
                <w:sz w:val="24"/>
              </w:rPr>
              <w:t>沪港通股票</w:t>
            </w:r>
            <w:r>
              <w:rPr>
                <w:rFonts w:ascii="宋体" w:hAnsi="宋体" w:hint="eastAsia"/>
                <w:sz w:val="24"/>
              </w:rPr>
              <w:t>的名义持有人，按照实际持有人意思表示进行申报的除外。</w:t>
            </w:r>
          </w:p>
          <w:p w14:paraId="5399B0CC" w14:textId="77777777" w:rsidR="0041411F" w:rsidRDefault="0041411F">
            <w:pPr>
              <w:adjustRightInd w:val="0"/>
              <w:snapToGrid w:val="0"/>
              <w:spacing w:line="360" w:lineRule="auto"/>
              <w:rPr>
                <w:rFonts w:ascii="宋体" w:hAnsi="宋体"/>
                <w:sz w:val="24"/>
              </w:rPr>
            </w:pPr>
            <w:r>
              <w:rPr>
                <w:rFonts w:ascii="宋体" w:hAnsi="宋体" w:hint="eastAsia"/>
                <w:sz w:val="24"/>
              </w:rPr>
              <w:t>未填、错填、字迹无法辨认的表决票、未投的表决票均视为投票人放弃表决权利，其所持股份数的表决结果应计为“弃权”。</w:t>
            </w:r>
          </w:p>
        </w:tc>
        <w:tc>
          <w:tcPr>
            <w:tcW w:w="4394" w:type="dxa"/>
          </w:tcPr>
          <w:p w14:paraId="71E6B818" w14:textId="77777777" w:rsidR="0041411F" w:rsidRDefault="0041411F">
            <w:pPr>
              <w:adjustRightInd w:val="0"/>
              <w:snapToGrid w:val="0"/>
              <w:spacing w:line="360" w:lineRule="auto"/>
              <w:rPr>
                <w:rFonts w:ascii="宋体" w:hAnsi="宋体"/>
                <w:sz w:val="24"/>
              </w:rPr>
            </w:pPr>
            <w:r>
              <w:rPr>
                <w:rFonts w:ascii="宋体" w:hAnsi="宋体" w:hint="eastAsia"/>
                <w:sz w:val="24"/>
              </w:rPr>
              <w:t>第九十五条 出席股东会的股东，应当对提交表决的提案发表以下意见之一：同意、反对或弃权。证券登记结算机构作为香</w:t>
            </w:r>
            <w:r>
              <w:rPr>
                <w:rFonts w:ascii="宋体" w:hAnsi="宋体" w:hint="eastAsia"/>
                <w:b/>
                <w:bCs/>
                <w:sz w:val="24"/>
              </w:rPr>
              <w:t>港股票市场交易互联互通机制股票</w:t>
            </w:r>
            <w:r>
              <w:rPr>
                <w:rFonts w:ascii="宋体" w:hAnsi="宋体" w:hint="eastAsia"/>
                <w:sz w:val="24"/>
              </w:rPr>
              <w:t>的名义持有人，按照实际持有人意思表示进行申报的除外。</w:t>
            </w:r>
          </w:p>
          <w:p w14:paraId="18388708" w14:textId="77777777" w:rsidR="0041411F" w:rsidRDefault="0041411F">
            <w:pPr>
              <w:adjustRightInd w:val="0"/>
              <w:snapToGrid w:val="0"/>
              <w:spacing w:line="360" w:lineRule="auto"/>
              <w:rPr>
                <w:rFonts w:ascii="宋体" w:hAnsi="宋体"/>
                <w:sz w:val="24"/>
              </w:rPr>
            </w:pPr>
            <w:r>
              <w:rPr>
                <w:rFonts w:ascii="宋体" w:hAnsi="宋体" w:hint="eastAsia"/>
                <w:sz w:val="24"/>
              </w:rPr>
              <w:t>未填、错填、字迹无法辨认的表决票、未投的表决票均视为投票人放弃表决权利，其所持股份数的表决结果应计为“弃权”。</w:t>
            </w:r>
          </w:p>
        </w:tc>
      </w:tr>
      <w:tr w:rsidR="0041411F" w14:paraId="506F23EA" w14:textId="77777777">
        <w:tc>
          <w:tcPr>
            <w:tcW w:w="4395" w:type="dxa"/>
          </w:tcPr>
          <w:p w14:paraId="636E269D" w14:textId="77777777" w:rsidR="0041411F" w:rsidRDefault="0041411F">
            <w:pPr>
              <w:adjustRightInd w:val="0"/>
              <w:snapToGrid w:val="0"/>
              <w:spacing w:line="360" w:lineRule="auto"/>
              <w:rPr>
                <w:rFonts w:ascii="宋体" w:hAnsi="宋体"/>
                <w:sz w:val="24"/>
              </w:rPr>
            </w:pPr>
            <w:r>
              <w:rPr>
                <w:rFonts w:ascii="宋体" w:hAnsi="宋体" w:hint="eastAsia"/>
                <w:sz w:val="24"/>
              </w:rPr>
              <w:t>第九十三条 股东大会通过有关董事</w:t>
            </w:r>
            <w:r>
              <w:rPr>
                <w:rFonts w:ascii="宋体" w:hAnsi="宋体" w:hint="eastAsia"/>
                <w:strike/>
                <w:sz w:val="24"/>
              </w:rPr>
              <w:t>、监事</w:t>
            </w:r>
            <w:r>
              <w:rPr>
                <w:rFonts w:ascii="宋体" w:hAnsi="宋体" w:hint="eastAsia"/>
                <w:sz w:val="24"/>
              </w:rPr>
              <w:t>选举提案的，新任董事</w:t>
            </w:r>
            <w:r>
              <w:rPr>
                <w:rFonts w:ascii="宋体" w:hAnsi="宋体" w:hint="eastAsia"/>
                <w:strike/>
                <w:sz w:val="24"/>
              </w:rPr>
              <w:t>、监事</w:t>
            </w:r>
            <w:r>
              <w:rPr>
                <w:rFonts w:ascii="宋体" w:hAnsi="宋体" w:hint="eastAsia"/>
                <w:sz w:val="24"/>
              </w:rPr>
              <w:t>在该次股东大会结束后立即就任。</w:t>
            </w:r>
          </w:p>
        </w:tc>
        <w:tc>
          <w:tcPr>
            <w:tcW w:w="4394" w:type="dxa"/>
          </w:tcPr>
          <w:p w14:paraId="4CCE0970" w14:textId="2608DA0B" w:rsidR="0041411F" w:rsidRDefault="0041411F">
            <w:pPr>
              <w:adjustRightInd w:val="0"/>
              <w:snapToGrid w:val="0"/>
              <w:spacing w:line="360" w:lineRule="auto"/>
              <w:rPr>
                <w:rFonts w:ascii="宋体" w:hAnsi="宋体"/>
                <w:sz w:val="24"/>
              </w:rPr>
            </w:pPr>
            <w:r>
              <w:rPr>
                <w:rFonts w:ascii="宋体" w:hAnsi="宋体" w:hint="eastAsia"/>
                <w:sz w:val="24"/>
              </w:rPr>
              <w:t>第九十九条 股东会通过有关董事选举提案的，新任董事在该次股东会结束后立即就任。</w:t>
            </w:r>
          </w:p>
        </w:tc>
      </w:tr>
      <w:tr w:rsidR="0041411F" w14:paraId="2D811D2B" w14:textId="77777777">
        <w:tc>
          <w:tcPr>
            <w:tcW w:w="4395" w:type="dxa"/>
          </w:tcPr>
          <w:p w14:paraId="6794D5F1" w14:textId="77777777" w:rsidR="0041411F" w:rsidRDefault="0041411F">
            <w:pPr>
              <w:adjustRightInd w:val="0"/>
              <w:snapToGrid w:val="0"/>
              <w:spacing w:line="360" w:lineRule="auto"/>
              <w:rPr>
                <w:rFonts w:ascii="宋体" w:hAnsi="宋体"/>
                <w:sz w:val="24"/>
              </w:rPr>
            </w:pPr>
            <w:r>
              <w:rPr>
                <w:rFonts w:ascii="宋体" w:hAnsi="宋体" w:hint="eastAsia"/>
                <w:sz w:val="24"/>
              </w:rPr>
              <w:t>第九十五条 公司董事为自然人，有下列情形之一的，不能担任公司的董事：</w:t>
            </w:r>
          </w:p>
          <w:p w14:paraId="34555503" w14:textId="77777777" w:rsidR="0041411F" w:rsidRDefault="0041411F">
            <w:pPr>
              <w:adjustRightInd w:val="0"/>
              <w:snapToGrid w:val="0"/>
              <w:spacing w:line="360" w:lineRule="auto"/>
              <w:rPr>
                <w:rFonts w:ascii="宋体" w:hAnsi="宋体"/>
                <w:sz w:val="24"/>
              </w:rPr>
            </w:pPr>
            <w:r>
              <w:rPr>
                <w:rFonts w:ascii="宋体" w:hAnsi="宋体" w:hint="eastAsia"/>
                <w:sz w:val="24"/>
              </w:rPr>
              <w:t>（一）无民事行为能力或者限制民事行为能力；</w:t>
            </w:r>
          </w:p>
          <w:p w14:paraId="58A7E712" w14:textId="77777777" w:rsidR="0041411F" w:rsidRDefault="0041411F">
            <w:pPr>
              <w:adjustRightInd w:val="0"/>
              <w:snapToGrid w:val="0"/>
              <w:spacing w:line="360" w:lineRule="auto"/>
              <w:rPr>
                <w:rFonts w:ascii="宋体" w:hAnsi="宋体"/>
                <w:sz w:val="24"/>
              </w:rPr>
            </w:pPr>
            <w:r>
              <w:rPr>
                <w:rFonts w:ascii="宋体" w:hAnsi="宋体" w:hint="eastAsia"/>
                <w:sz w:val="24"/>
              </w:rPr>
              <w:t>（二）因贪污、贿赂、侵占财产、挪用财产或者破坏社会主义市场经济秩序，被判处刑罚，执行期满未逾5年，</w:t>
            </w:r>
            <w:r>
              <w:rPr>
                <w:rFonts w:ascii="宋体" w:hAnsi="宋体" w:hint="eastAsia"/>
                <w:strike/>
                <w:sz w:val="24"/>
              </w:rPr>
              <w:t>或者因犯罪被剥夺政治权利，执行期满未逾5年</w:t>
            </w:r>
            <w:r>
              <w:rPr>
                <w:rFonts w:ascii="宋体" w:hAnsi="宋体" w:hint="eastAsia"/>
                <w:sz w:val="24"/>
              </w:rPr>
              <w:t>；</w:t>
            </w:r>
          </w:p>
          <w:p w14:paraId="0199AB8A" w14:textId="77777777" w:rsidR="0041411F" w:rsidRDefault="0041411F">
            <w:pPr>
              <w:adjustRightInd w:val="0"/>
              <w:snapToGrid w:val="0"/>
              <w:spacing w:line="360" w:lineRule="auto"/>
              <w:rPr>
                <w:rFonts w:ascii="宋体" w:hAnsi="宋体"/>
                <w:sz w:val="24"/>
              </w:rPr>
            </w:pPr>
            <w:r>
              <w:rPr>
                <w:rFonts w:ascii="宋体" w:hAnsi="宋体" w:hint="eastAsia"/>
                <w:sz w:val="24"/>
              </w:rPr>
              <w:t>（三）担任破产清算的公司、企业的董事或者厂长、经理，对该公司、企业的破产负有个人责任的，自该公司、企业破产清算完结之日起未逾3年；</w:t>
            </w:r>
          </w:p>
          <w:p w14:paraId="1D4CE974" w14:textId="77777777" w:rsidR="0041411F" w:rsidRDefault="0041411F">
            <w:pPr>
              <w:adjustRightInd w:val="0"/>
              <w:snapToGrid w:val="0"/>
              <w:spacing w:line="360" w:lineRule="auto"/>
              <w:rPr>
                <w:rFonts w:ascii="宋体" w:hAnsi="宋体"/>
                <w:sz w:val="24"/>
              </w:rPr>
            </w:pPr>
            <w:r>
              <w:rPr>
                <w:rFonts w:ascii="宋体" w:hAnsi="宋体" w:hint="eastAsia"/>
                <w:sz w:val="24"/>
              </w:rPr>
              <w:t>（四）担任因违法被吊销营业执照、责令关闭的公司、企业的法定代表人，并</w:t>
            </w:r>
            <w:r>
              <w:rPr>
                <w:rFonts w:ascii="宋体" w:hAnsi="宋体" w:hint="eastAsia"/>
                <w:sz w:val="24"/>
              </w:rPr>
              <w:lastRenderedPageBreak/>
              <w:t>负有个人责任的，自该公司、企业被吊销营业执照之日起未逾3年；</w:t>
            </w:r>
          </w:p>
          <w:p w14:paraId="4D0BDC9F" w14:textId="77777777" w:rsidR="0041411F" w:rsidRDefault="0041411F">
            <w:pPr>
              <w:adjustRightInd w:val="0"/>
              <w:snapToGrid w:val="0"/>
              <w:spacing w:line="360" w:lineRule="auto"/>
              <w:rPr>
                <w:rFonts w:ascii="宋体" w:hAnsi="宋体"/>
                <w:sz w:val="24"/>
              </w:rPr>
            </w:pPr>
            <w:r>
              <w:rPr>
                <w:rFonts w:ascii="宋体" w:hAnsi="宋体" w:hint="eastAsia"/>
                <w:sz w:val="24"/>
              </w:rPr>
              <w:t>（五）个人所负数额较大的债务到期未清偿；</w:t>
            </w:r>
          </w:p>
          <w:p w14:paraId="3BAC965E" w14:textId="77777777" w:rsidR="0041411F" w:rsidRDefault="0041411F">
            <w:pPr>
              <w:adjustRightInd w:val="0"/>
              <w:snapToGrid w:val="0"/>
              <w:spacing w:line="360" w:lineRule="auto"/>
              <w:rPr>
                <w:rFonts w:ascii="宋体" w:hAnsi="宋体"/>
                <w:sz w:val="24"/>
              </w:rPr>
            </w:pPr>
            <w:r>
              <w:rPr>
                <w:rFonts w:ascii="宋体" w:hAnsi="宋体" w:hint="eastAsia"/>
                <w:sz w:val="24"/>
              </w:rPr>
              <w:t>（六）被中国证监会采取证券市场禁入措施，期限未满的；</w:t>
            </w:r>
          </w:p>
          <w:p w14:paraId="3B8F33C8" w14:textId="77777777" w:rsidR="0041411F" w:rsidRDefault="0041411F">
            <w:pPr>
              <w:adjustRightInd w:val="0"/>
              <w:snapToGrid w:val="0"/>
              <w:spacing w:line="360" w:lineRule="auto"/>
              <w:rPr>
                <w:rFonts w:ascii="宋体" w:hAnsi="宋体"/>
                <w:sz w:val="24"/>
              </w:rPr>
            </w:pPr>
            <w:r>
              <w:rPr>
                <w:rFonts w:ascii="宋体" w:hAnsi="宋体" w:hint="eastAsia"/>
                <w:sz w:val="24"/>
              </w:rPr>
              <w:t>（七）法律、行政法规或部门规章规定的其他内容。</w:t>
            </w:r>
          </w:p>
          <w:p w14:paraId="117E087A" w14:textId="77777777" w:rsidR="0041411F" w:rsidRDefault="0041411F">
            <w:pPr>
              <w:adjustRightInd w:val="0"/>
              <w:snapToGrid w:val="0"/>
              <w:spacing w:line="360" w:lineRule="auto"/>
              <w:rPr>
                <w:rFonts w:ascii="宋体" w:hAnsi="宋体"/>
                <w:sz w:val="24"/>
              </w:rPr>
            </w:pPr>
            <w:r>
              <w:rPr>
                <w:rFonts w:ascii="宋体" w:hAnsi="宋体" w:hint="eastAsia"/>
                <w:sz w:val="24"/>
              </w:rPr>
              <w:t>违反本条规定选举、委派董事的，该选举、委派或者聘任无效。董事在任职期间出现本条情形的，公司解除其职务。</w:t>
            </w:r>
          </w:p>
        </w:tc>
        <w:tc>
          <w:tcPr>
            <w:tcW w:w="4394" w:type="dxa"/>
          </w:tcPr>
          <w:p w14:paraId="257D1FA2" w14:textId="3CA1A2ED"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第一百零一条 公司董事为自然人，有下列情形之一的，不能担任公司的董事：</w:t>
            </w:r>
          </w:p>
          <w:p w14:paraId="2F3D16CF" w14:textId="77777777" w:rsidR="0041411F" w:rsidRDefault="0041411F">
            <w:pPr>
              <w:adjustRightInd w:val="0"/>
              <w:snapToGrid w:val="0"/>
              <w:spacing w:line="360" w:lineRule="auto"/>
              <w:rPr>
                <w:rFonts w:ascii="宋体" w:hAnsi="宋体"/>
                <w:sz w:val="24"/>
              </w:rPr>
            </w:pPr>
            <w:r>
              <w:rPr>
                <w:rFonts w:ascii="宋体" w:hAnsi="宋体" w:hint="eastAsia"/>
                <w:sz w:val="24"/>
              </w:rPr>
              <w:t>（一）无民事行为能力或者限制民事行为能力；</w:t>
            </w:r>
          </w:p>
          <w:p w14:paraId="4A5A7C34" w14:textId="6932BE37" w:rsidR="0041411F" w:rsidRDefault="0041411F">
            <w:pPr>
              <w:adjustRightInd w:val="0"/>
              <w:snapToGrid w:val="0"/>
              <w:spacing w:line="360" w:lineRule="auto"/>
              <w:rPr>
                <w:rFonts w:ascii="宋体" w:hAnsi="宋体"/>
                <w:sz w:val="24"/>
              </w:rPr>
            </w:pPr>
            <w:r>
              <w:rPr>
                <w:rFonts w:ascii="宋体" w:hAnsi="宋体" w:hint="eastAsia"/>
                <w:sz w:val="24"/>
              </w:rPr>
              <w:t>（二）因贪污、贿赂、侵占财产、挪用财产或者破坏社会主义市场经济秩序，被判处刑罚，</w:t>
            </w:r>
            <w:r>
              <w:rPr>
                <w:rFonts w:ascii="宋体" w:hAnsi="宋体" w:hint="eastAsia"/>
                <w:b/>
                <w:bCs/>
                <w:sz w:val="24"/>
              </w:rPr>
              <w:t>或者因犯罪被剥夺政治权利，</w:t>
            </w:r>
            <w:r>
              <w:rPr>
                <w:rFonts w:ascii="宋体" w:hAnsi="宋体" w:hint="eastAsia"/>
                <w:sz w:val="24"/>
              </w:rPr>
              <w:t>执行期满未逾5年，</w:t>
            </w:r>
            <w:r w:rsidR="00051255">
              <w:rPr>
                <w:rFonts w:ascii="宋体" w:hAnsi="宋体" w:hint="eastAsia"/>
                <w:b/>
                <w:bCs/>
                <w:sz w:val="24"/>
              </w:rPr>
              <w:t>被宣告缓刑的，自缓刑考验期满之日起未逾2</w:t>
            </w:r>
            <w:r>
              <w:rPr>
                <w:rFonts w:ascii="宋体" w:hAnsi="宋体" w:hint="eastAsia"/>
                <w:b/>
                <w:bCs/>
                <w:sz w:val="24"/>
              </w:rPr>
              <w:t>年</w:t>
            </w:r>
            <w:r>
              <w:rPr>
                <w:rFonts w:ascii="宋体" w:hAnsi="宋体" w:hint="eastAsia"/>
                <w:sz w:val="24"/>
              </w:rPr>
              <w:t>；</w:t>
            </w:r>
          </w:p>
          <w:p w14:paraId="1BCC496E" w14:textId="77777777" w:rsidR="0041411F" w:rsidRDefault="0041411F">
            <w:pPr>
              <w:adjustRightInd w:val="0"/>
              <w:snapToGrid w:val="0"/>
              <w:spacing w:line="360" w:lineRule="auto"/>
              <w:rPr>
                <w:rFonts w:ascii="宋体" w:hAnsi="宋体"/>
                <w:sz w:val="24"/>
              </w:rPr>
            </w:pPr>
            <w:r>
              <w:rPr>
                <w:rFonts w:ascii="宋体" w:hAnsi="宋体" w:hint="eastAsia"/>
                <w:sz w:val="24"/>
              </w:rPr>
              <w:t>（三）担任破产清算的公司、企业的董事或者厂长、经理，对该公司、企业的破产负有个人责任的，自该公司、企业破产清算完结之日起未逾3年；</w:t>
            </w:r>
          </w:p>
          <w:p w14:paraId="7A7AF407" w14:textId="77777777" w:rsidR="0041411F" w:rsidRDefault="0041411F">
            <w:pPr>
              <w:adjustRightInd w:val="0"/>
              <w:snapToGrid w:val="0"/>
              <w:spacing w:line="360" w:lineRule="auto"/>
              <w:rPr>
                <w:rFonts w:ascii="宋体" w:hAnsi="宋体"/>
                <w:sz w:val="24"/>
              </w:rPr>
            </w:pPr>
            <w:r>
              <w:rPr>
                <w:rFonts w:ascii="宋体" w:hAnsi="宋体" w:hint="eastAsia"/>
                <w:sz w:val="24"/>
              </w:rPr>
              <w:t>（四）担任因违法被吊销营业执照</w:t>
            </w:r>
            <w:r>
              <w:rPr>
                <w:rFonts w:ascii="宋体" w:hAnsi="宋体" w:hint="eastAsia"/>
                <w:b/>
                <w:bCs/>
                <w:sz w:val="24"/>
              </w:rPr>
              <w:t>、责令关闭</w:t>
            </w:r>
            <w:r>
              <w:rPr>
                <w:rFonts w:ascii="宋体" w:hAnsi="宋体" w:hint="eastAsia"/>
                <w:sz w:val="24"/>
              </w:rPr>
              <w:t>的公司、企业的法定代表人，并</w:t>
            </w:r>
            <w:r>
              <w:rPr>
                <w:rFonts w:ascii="宋体" w:hAnsi="宋体" w:hint="eastAsia"/>
                <w:sz w:val="24"/>
              </w:rPr>
              <w:lastRenderedPageBreak/>
              <w:t>负有个人责任的，自该公司、企业被吊销营业执照、责令关闭之日起未逾3年；</w:t>
            </w:r>
          </w:p>
          <w:p w14:paraId="6121CE65" w14:textId="77777777" w:rsidR="0041411F" w:rsidRDefault="0041411F">
            <w:pPr>
              <w:adjustRightInd w:val="0"/>
              <w:snapToGrid w:val="0"/>
              <w:spacing w:line="360" w:lineRule="auto"/>
              <w:rPr>
                <w:rFonts w:ascii="宋体" w:hAnsi="宋体"/>
                <w:sz w:val="24"/>
              </w:rPr>
            </w:pPr>
            <w:r>
              <w:rPr>
                <w:rFonts w:ascii="宋体" w:hAnsi="宋体" w:hint="eastAsia"/>
                <w:sz w:val="24"/>
              </w:rPr>
              <w:t>（五）个人所负数额较大的债务到期未清偿</w:t>
            </w:r>
            <w:r>
              <w:rPr>
                <w:rFonts w:ascii="宋体" w:hAnsi="宋体" w:hint="eastAsia"/>
                <w:b/>
                <w:bCs/>
                <w:sz w:val="24"/>
              </w:rPr>
              <w:t>被人民法院列为失信被执行人</w:t>
            </w:r>
            <w:r>
              <w:rPr>
                <w:rFonts w:ascii="宋体" w:hAnsi="宋体" w:hint="eastAsia"/>
                <w:sz w:val="24"/>
              </w:rPr>
              <w:t>；</w:t>
            </w:r>
          </w:p>
          <w:p w14:paraId="51CD0032" w14:textId="77777777" w:rsidR="0041411F" w:rsidRDefault="0041411F">
            <w:pPr>
              <w:adjustRightInd w:val="0"/>
              <w:snapToGrid w:val="0"/>
              <w:spacing w:line="360" w:lineRule="auto"/>
              <w:rPr>
                <w:rFonts w:ascii="宋体" w:hAnsi="宋体"/>
                <w:sz w:val="24"/>
              </w:rPr>
            </w:pPr>
            <w:r>
              <w:rPr>
                <w:rFonts w:ascii="宋体" w:hAnsi="宋体" w:hint="eastAsia"/>
                <w:sz w:val="24"/>
              </w:rPr>
              <w:t>（六）被中国证监会采取证券市场禁入措施，期限未满的；</w:t>
            </w:r>
          </w:p>
          <w:p w14:paraId="3B652215" w14:textId="77777777" w:rsidR="0041411F" w:rsidRDefault="0041411F">
            <w:pPr>
              <w:adjustRightInd w:val="0"/>
              <w:snapToGrid w:val="0"/>
              <w:spacing w:line="360" w:lineRule="auto"/>
              <w:rPr>
                <w:rFonts w:ascii="宋体" w:hAnsi="宋体"/>
                <w:sz w:val="24"/>
              </w:rPr>
            </w:pPr>
            <w:r>
              <w:rPr>
                <w:rFonts w:ascii="宋体" w:hAnsi="宋体" w:hint="eastAsia"/>
                <w:sz w:val="24"/>
              </w:rPr>
              <w:t>（七）</w:t>
            </w:r>
            <w:r>
              <w:rPr>
                <w:rFonts w:ascii="宋体" w:hAnsi="宋体" w:hint="eastAsia"/>
                <w:b/>
                <w:bCs/>
                <w:sz w:val="24"/>
              </w:rPr>
              <w:t>被证券交易所公开认定为不适合担任上市公司董事、高级管理人员等，期限未满的</w:t>
            </w:r>
            <w:r>
              <w:rPr>
                <w:rFonts w:ascii="宋体" w:hAnsi="宋体" w:hint="eastAsia"/>
                <w:sz w:val="24"/>
              </w:rPr>
              <w:t>；</w:t>
            </w:r>
          </w:p>
          <w:p w14:paraId="079CFA8E" w14:textId="77777777" w:rsidR="0041411F" w:rsidRDefault="0041411F">
            <w:pPr>
              <w:adjustRightInd w:val="0"/>
              <w:snapToGrid w:val="0"/>
              <w:spacing w:line="360" w:lineRule="auto"/>
              <w:rPr>
                <w:rFonts w:ascii="宋体" w:hAnsi="宋体"/>
                <w:sz w:val="24"/>
              </w:rPr>
            </w:pPr>
            <w:r>
              <w:rPr>
                <w:rFonts w:ascii="宋体" w:hAnsi="宋体" w:hint="eastAsia"/>
                <w:sz w:val="24"/>
              </w:rPr>
              <w:t>（八）法律、行政法规或部门规章规定的其他内容。</w:t>
            </w:r>
          </w:p>
          <w:p w14:paraId="5FABEE24" w14:textId="77777777" w:rsidR="0041411F" w:rsidRDefault="0041411F">
            <w:pPr>
              <w:adjustRightInd w:val="0"/>
              <w:snapToGrid w:val="0"/>
              <w:spacing w:line="360" w:lineRule="auto"/>
              <w:rPr>
                <w:rFonts w:ascii="宋体" w:hAnsi="宋体"/>
                <w:sz w:val="24"/>
              </w:rPr>
            </w:pPr>
            <w:r>
              <w:rPr>
                <w:rFonts w:ascii="宋体" w:hAnsi="宋体" w:hint="eastAsia"/>
                <w:sz w:val="24"/>
              </w:rPr>
              <w:t>违反本条规定选举、委派董事的，该选举、委派或者聘任无效。董事在任职期间出现本条情形的，公司解除其职务。</w:t>
            </w:r>
          </w:p>
        </w:tc>
      </w:tr>
      <w:tr w:rsidR="0041411F" w14:paraId="188B49F5" w14:textId="77777777">
        <w:tc>
          <w:tcPr>
            <w:tcW w:w="4395" w:type="dxa"/>
          </w:tcPr>
          <w:p w14:paraId="4F775837"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 xml:space="preserve">第九十六条 董事由股东大会选举或者更换，并可在任期届满前由股东大会解除其职务。董事任期3年，任期届满可连选连任。 </w:t>
            </w:r>
          </w:p>
          <w:p w14:paraId="7223EF83" w14:textId="77777777" w:rsidR="0041411F" w:rsidRDefault="0041411F">
            <w:pPr>
              <w:adjustRightInd w:val="0"/>
              <w:snapToGrid w:val="0"/>
              <w:spacing w:line="360" w:lineRule="auto"/>
              <w:rPr>
                <w:rFonts w:ascii="宋体" w:hAnsi="宋体"/>
                <w:sz w:val="24"/>
              </w:rPr>
            </w:pPr>
            <w:r>
              <w:rPr>
                <w:rFonts w:ascii="宋体" w:hAnsi="宋体" w:hint="eastAsia"/>
                <w:sz w:val="24"/>
              </w:rPr>
              <w:t>董事任期从就任之日起计算，至本届董事会任期届满时为止。董事任期届满未及时改选，在改选出的董事就任前，原董事仍应当依照法律、行政法规、部门规章和本章程的规定，履行董事职务。</w:t>
            </w:r>
          </w:p>
          <w:p w14:paraId="769DAA9F" w14:textId="77777777" w:rsidR="0041411F" w:rsidRDefault="0041411F">
            <w:pPr>
              <w:adjustRightInd w:val="0"/>
              <w:snapToGrid w:val="0"/>
              <w:spacing w:line="360" w:lineRule="auto"/>
              <w:rPr>
                <w:rFonts w:ascii="宋体" w:hAnsi="宋体"/>
                <w:sz w:val="24"/>
              </w:rPr>
            </w:pPr>
            <w:r>
              <w:rPr>
                <w:rFonts w:ascii="宋体" w:hAnsi="宋体" w:hint="eastAsia"/>
                <w:sz w:val="24"/>
              </w:rPr>
              <w:t>董事可以由</w:t>
            </w:r>
            <w:r>
              <w:rPr>
                <w:rFonts w:ascii="宋体" w:hAnsi="宋体" w:hint="eastAsia"/>
                <w:strike/>
                <w:sz w:val="24"/>
              </w:rPr>
              <w:t>经理或者其他</w:t>
            </w:r>
            <w:r>
              <w:rPr>
                <w:rFonts w:ascii="宋体" w:hAnsi="宋体" w:hint="eastAsia"/>
                <w:sz w:val="24"/>
              </w:rPr>
              <w:t>高级管理人员兼任，但兼任</w:t>
            </w:r>
            <w:r>
              <w:rPr>
                <w:rFonts w:ascii="宋体" w:hAnsi="宋体" w:hint="eastAsia"/>
                <w:strike/>
                <w:sz w:val="24"/>
              </w:rPr>
              <w:t>经理或者其他</w:t>
            </w:r>
            <w:r>
              <w:rPr>
                <w:rFonts w:ascii="宋体" w:hAnsi="宋体" w:hint="eastAsia"/>
                <w:sz w:val="24"/>
              </w:rPr>
              <w:t>高级管理人员职务的董事以及由职工代表担任的董事，总计不得超过公司董事总数的1/2。</w:t>
            </w:r>
          </w:p>
        </w:tc>
        <w:tc>
          <w:tcPr>
            <w:tcW w:w="4394" w:type="dxa"/>
          </w:tcPr>
          <w:p w14:paraId="6EFE88B0" w14:textId="1FF42A27" w:rsidR="0041411F" w:rsidRDefault="0041411F">
            <w:pPr>
              <w:adjustRightInd w:val="0"/>
              <w:snapToGrid w:val="0"/>
              <w:spacing w:line="360" w:lineRule="auto"/>
              <w:rPr>
                <w:rFonts w:ascii="宋体" w:hAnsi="宋体"/>
                <w:sz w:val="24"/>
              </w:rPr>
            </w:pPr>
            <w:r>
              <w:rPr>
                <w:rFonts w:ascii="宋体" w:hAnsi="宋体" w:hint="eastAsia"/>
                <w:sz w:val="24"/>
              </w:rPr>
              <w:t xml:space="preserve">第一百零二条 </w:t>
            </w:r>
            <w:r>
              <w:rPr>
                <w:rFonts w:ascii="宋体" w:hAnsi="宋体" w:hint="eastAsia"/>
                <w:b/>
                <w:bCs/>
                <w:sz w:val="24"/>
              </w:rPr>
              <w:t>非职工代表</w:t>
            </w:r>
            <w:r>
              <w:rPr>
                <w:rFonts w:ascii="宋体" w:hAnsi="宋体" w:hint="eastAsia"/>
                <w:sz w:val="24"/>
              </w:rPr>
              <w:t>董事由股东会选举或者更换，并可在任期届满前由股东会解除其职务。</w:t>
            </w:r>
            <w:r>
              <w:rPr>
                <w:rFonts w:ascii="宋体" w:hAnsi="宋体" w:hint="eastAsia"/>
                <w:b/>
                <w:bCs/>
                <w:sz w:val="24"/>
              </w:rPr>
              <w:t>职工代表董事由公司职工代表大会、职工大会等民主方式选举或更换，并可在任期届满前由公司职工代表大会、职工大会等民主方式解除其职务。</w:t>
            </w:r>
            <w:r>
              <w:rPr>
                <w:rFonts w:ascii="宋体" w:hAnsi="宋体" w:hint="eastAsia"/>
                <w:sz w:val="24"/>
              </w:rPr>
              <w:t>董事任期3年，任期届满可连选连任。</w:t>
            </w:r>
          </w:p>
          <w:p w14:paraId="2BAC8833" w14:textId="77777777" w:rsidR="0041411F" w:rsidRDefault="0041411F">
            <w:pPr>
              <w:adjustRightInd w:val="0"/>
              <w:snapToGrid w:val="0"/>
              <w:spacing w:line="360" w:lineRule="auto"/>
              <w:rPr>
                <w:rFonts w:ascii="宋体" w:hAnsi="宋体"/>
                <w:sz w:val="24"/>
              </w:rPr>
            </w:pPr>
            <w:r>
              <w:rPr>
                <w:rFonts w:ascii="宋体" w:hAnsi="宋体" w:hint="eastAsia"/>
                <w:sz w:val="24"/>
              </w:rPr>
              <w:t>董事任期从就任之日起计算，至本届董事会任期届满时为止。董事任期届满未及时改选，在改选出的董事就任前，原董事仍应当依照法律、行政法规、部门规章和本章程的规定，履行董事职务。</w:t>
            </w:r>
          </w:p>
          <w:p w14:paraId="3F0D906B" w14:textId="63548C6D" w:rsidR="0041411F" w:rsidRDefault="0041411F">
            <w:pPr>
              <w:adjustRightInd w:val="0"/>
              <w:snapToGrid w:val="0"/>
              <w:spacing w:line="360" w:lineRule="auto"/>
              <w:rPr>
                <w:rFonts w:ascii="宋体" w:hAnsi="宋体"/>
                <w:sz w:val="24"/>
              </w:rPr>
            </w:pPr>
            <w:r>
              <w:rPr>
                <w:rFonts w:ascii="宋体" w:hAnsi="宋体" w:hint="eastAsia"/>
                <w:sz w:val="24"/>
              </w:rPr>
              <w:t>董事可以由高级管理人员兼任，但兼任高级管理人员职务的董事以及由职工代</w:t>
            </w:r>
            <w:r>
              <w:rPr>
                <w:rFonts w:ascii="宋体" w:hAnsi="宋体" w:hint="eastAsia"/>
                <w:sz w:val="24"/>
              </w:rPr>
              <w:lastRenderedPageBreak/>
              <w:t>表担任的董事，总计不得超过公司董事总数的1/2。</w:t>
            </w:r>
          </w:p>
        </w:tc>
      </w:tr>
      <w:tr w:rsidR="0041411F" w14:paraId="46206A78" w14:textId="77777777">
        <w:tc>
          <w:tcPr>
            <w:tcW w:w="4395" w:type="dxa"/>
          </w:tcPr>
          <w:p w14:paraId="6033921F"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第九十七条 董事应当遵守法律、行政法规和本章程，对公司负有</w:t>
            </w:r>
            <w:r>
              <w:rPr>
                <w:rFonts w:ascii="宋体" w:hAnsi="宋体" w:hint="eastAsia"/>
                <w:strike/>
                <w:sz w:val="24"/>
              </w:rPr>
              <w:t>下列</w:t>
            </w:r>
            <w:r>
              <w:rPr>
                <w:rFonts w:ascii="宋体" w:hAnsi="宋体" w:hint="eastAsia"/>
                <w:sz w:val="24"/>
              </w:rPr>
              <w:t>忠实义务：</w:t>
            </w:r>
          </w:p>
          <w:p w14:paraId="7581D4A1"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（一）不得利用职权收受贿赂或者其他非法收入，不得侵占公司的财产；</w:t>
            </w:r>
          </w:p>
          <w:p w14:paraId="6A410CD9"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（二）不得挪用公司资金；</w:t>
            </w:r>
          </w:p>
          <w:p w14:paraId="0EC28687"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（三）不得将公司资产或者资金以其个人名义或者其他个人名义开立账户存储；</w:t>
            </w:r>
          </w:p>
          <w:p w14:paraId="03057E20"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（四）不得违反本章程的规定，未经股东大会或董事会同意，将公司资金借贷给他人或者以公司财产为他人提供担保；</w:t>
            </w:r>
          </w:p>
          <w:p w14:paraId="2D98AF15"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（五）不得违反本章程的规定或未经股东大会同意，与本公司订立合同或者进行交易；</w:t>
            </w:r>
          </w:p>
          <w:p w14:paraId="505BE718" w14:textId="77777777" w:rsidR="0041411F" w:rsidRDefault="0041411F">
            <w:pPr>
              <w:adjustRightInd w:val="0"/>
              <w:snapToGrid w:val="0"/>
              <w:spacing w:line="360" w:lineRule="auto"/>
              <w:rPr>
                <w:rFonts w:ascii="宋体" w:hAnsi="宋体"/>
                <w:strike/>
                <w:sz w:val="24"/>
              </w:rPr>
            </w:pPr>
            <w:r>
              <w:rPr>
                <w:rFonts w:ascii="宋体" w:hAnsi="宋体" w:hint="eastAsia"/>
                <w:strike/>
                <w:sz w:val="24"/>
              </w:rPr>
              <w:t>（六）未经股东大会同意，不得利用职务便利，为自己或他人谋取本应属于公司的商业机会，自营或者为他人经营与本公司同类的业务；</w:t>
            </w:r>
          </w:p>
          <w:p w14:paraId="7B65B312" w14:textId="77777777" w:rsidR="0041411F" w:rsidRDefault="0041411F">
            <w:pPr>
              <w:adjustRightInd w:val="0"/>
              <w:snapToGrid w:val="0"/>
              <w:spacing w:line="360" w:lineRule="auto"/>
              <w:rPr>
                <w:rFonts w:ascii="宋体" w:hAnsi="宋体"/>
                <w:sz w:val="24"/>
              </w:rPr>
            </w:pPr>
            <w:r>
              <w:rPr>
                <w:rFonts w:ascii="宋体" w:hAnsi="宋体" w:hint="eastAsia"/>
                <w:strike/>
                <w:sz w:val="24"/>
              </w:rPr>
              <w:t>（七）不得接受与公司交易的佣金归为己有；</w:t>
            </w:r>
          </w:p>
          <w:p w14:paraId="4152C3D4" w14:textId="77777777" w:rsidR="0041411F" w:rsidRDefault="0041411F">
            <w:pPr>
              <w:adjustRightInd w:val="0"/>
              <w:snapToGrid w:val="0"/>
              <w:spacing w:line="360" w:lineRule="auto"/>
              <w:rPr>
                <w:rFonts w:ascii="宋体" w:hAnsi="宋体"/>
                <w:sz w:val="24"/>
              </w:rPr>
            </w:pPr>
            <w:r>
              <w:rPr>
                <w:rFonts w:ascii="宋体" w:hAnsi="宋体" w:hint="eastAsia"/>
                <w:sz w:val="24"/>
              </w:rPr>
              <w:t>（八）不得擅自披露公司秘密；</w:t>
            </w:r>
          </w:p>
          <w:p w14:paraId="7B8DC0B5" w14:textId="77777777" w:rsidR="0041411F" w:rsidRDefault="0041411F">
            <w:pPr>
              <w:adjustRightInd w:val="0"/>
              <w:snapToGrid w:val="0"/>
              <w:spacing w:line="360" w:lineRule="auto"/>
              <w:rPr>
                <w:rFonts w:ascii="宋体" w:hAnsi="宋体"/>
                <w:sz w:val="24"/>
              </w:rPr>
            </w:pPr>
            <w:r>
              <w:rPr>
                <w:rFonts w:ascii="宋体" w:hAnsi="宋体" w:hint="eastAsia"/>
                <w:sz w:val="24"/>
              </w:rPr>
              <w:t>（九）不得利用其关联关系损害公司利益；</w:t>
            </w:r>
          </w:p>
          <w:p w14:paraId="1128EC4C" w14:textId="77777777" w:rsidR="0041411F" w:rsidRDefault="0041411F">
            <w:pPr>
              <w:adjustRightInd w:val="0"/>
              <w:snapToGrid w:val="0"/>
              <w:spacing w:line="360" w:lineRule="auto"/>
              <w:rPr>
                <w:rFonts w:ascii="宋体" w:hAnsi="宋体"/>
                <w:sz w:val="24"/>
              </w:rPr>
            </w:pPr>
            <w:r>
              <w:rPr>
                <w:rFonts w:ascii="宋体" w:hAnsi="宋体" w:hint="eastAsia"/>
                <w:strike/>
                <w:sz w:val="24"/>
              </w:rPr>
              <w:t>（十）不得协助、纵容控股股东及其附属企业侵占公司资产</w:t>
            </w:r>
            <w:r>
              <w:rPr>
                <w:rFonts w:ascii="宋体" w:hAnsi="宋体" w:hint="eastAsia"/>
                <w:sz w:val="24"/>
              </w:rPr>
              <w:t>；</w:t>
            </w:r>
          </w:p>
          <w:p w14:paraId="7F6E393F" w14:textId="77777777" w:rsidR="0041411F" w:rsidRDefault="0041411F">
            <w:pPr>
              <w:adjustRightInd w:val="0"/>
              <w:snapToGrid w:val="0"/>
              <w:spacing w:line="360" w:lineRule="auto"/>
              <w:rPr>
                <w:rFonts w:ascii="宋体" w:hAnsi="宋体"/>
                <w:sz w:val="24"/>
              </w:rPr>
            </w:pPr>
            <w:r>
              <w:rPr>
                <w:rFonts w:ascii="宋体" w:hAnsi="宋体" w:hint="eastAsia"/>
                <w:sz w:val="24"/>
              </w:rPr>
              <w:t>（十一）法律、行政法规、部门规章及</w:t>
            </w:r>
            <w:r>
              <w:rPr>
                <w:rFonts w:ascii="宋体" w:hAnsi="宋体" w:hint="eastAsia"/>
                <w:sz w:val="24"/>
              </w:rPr>
              <w:lastRenderedPageBreak/>
              <w:t>本章程规定的其他忠实义务。</w:t>
            </w:r>
          </w:p>
          <w:p w14:paraId="25268553" w14:textId="77777777" w:rsidR="0041411F" w:rsidRDefault="0041411F">
            <w:pPr>
              <w:adjustRightInd w:val="0"/>
              <w:snapToGrid w:val="0"/>
              <w:spacing w:line="360" w:lineRule="auto"/>
              <w:rPr>
                <w:rFonts w:ascii="宋体" w:hAnsi="宋体"/>
                <w:sz w:val="24"/>
              </w:rPr>
            </w:pPr>
            <w:r>
              <w:rPr>
                <w:rFonts w:ascii="宋体" w:hAnsi="宋体" w:hint="eastAsia"/>
                <w:sz w:val="24"/>
              </w:rPr>
              <w:t>董事违反本条规定所得的收入，应当归公司所有；给公司造成损失的，应当承担赔偿责任。</w:t>
            </w:r>
            <w:r>
              <w:rPr>
                <w:rFonts w:ascii="宋体" w:hAnsi="宋体" w:hint="eastAsia"/>
                <w:strike/>
                <w:sz w:val="24"/>
              </w:rPr>
              <w:t>对于董事违背上述第（十）项规定时，公司董事会还将视情节轻重对直接责任人给予处分，并对负有严重责任董事启动予以罢免的程序。</w:t>
            </w:r>
          </w:p>
        </w:tc>
        <w:tc>
          <w:tcPr>
            <w:tcW w:w="4394" w:type="dxa"/>
          </w:tcPr>
          <w:p w14:paraId="46F7E5E1" w14:textId="3D9C2E0E" w:rsidR="0041411F" w:rsidRDefault="0041411F">
            <w:pPr>
              <w:adjustRightInd w:val="0"/>
              <w:snapToGrid w:val="0"/>
              <w:spacing w:line="360" w:lineRule="auto"/>
              <w:rPr>
                <w:rFonts w:ascii="宋体" w:hAnsi="宋体"/>
                <w:b/>
                <w:bCs/>
                <w:sz w:val="24"/>
              </w:rPr>
            </w:pPr>
            <w:r>
              <w:rPr>
                <w:rFonts w:ascii="宋体" w:hAnsi="宋体" w:hint="eastAsia"/>
                <w:sz w:val="24"/>
              </w:rPr>
              <w:lastRenderedPageBreak/>
              <w:t>第一百零三条 董事应当遵守法律、行政法规和本章程，对公司负有忠实义务，</w:t>
            </w:r>
            <w:r>
              <w:rPr>
                <w:rFonts w:ascii="宋体" w:hAnsi="宋体" w:hint="eastAsia"/>
                <w:b/>
                <w:bCs/>
                <w:sz w:val="24"/>
              </w:rPr>
              <w:t>应当采取措施避免自身利益与公司利益冲突，不得利用职权牟取不正当利益。</w:t>
            </w:r>
          </w:p>
          <w:p w14:paraId="39693AD7" w14:textId="77777777" w:rsidR="0041411F" w:rsidRDefault="0041411F">
            <w:pPr>
              <w:adjustRightInd w:val="0"/>
              <w:snapToGrid w:val="0"/>
              <w:spacing w:line="360" w:lineRule="auto"/>
              <w:rPr>
                <w:rFonts w:ascii="宋体" w:hAnsi="宋体"/>
                <w:sz w:val="24"/>
              </w:rPr>
            </w:pPr>
            <w:r>
              <w:rPr>
                <w:rFonts w:ascii="宋体" w:hAnsi="宋体" w:hint="eastAsia"/>
                <w:b/>
                <w:bCs/>
                <w:sz w:val="24"/>
              </w:rPr>
              <w:t>董事对公司负有下列忠实义务</w:t>
            </w:r>
            <w:r>
              <w:rPr>
                <w:rFonts w:ascii="宋体" w:hAnsi="宋体" w:hint="eastAsia"/>
                <w:sz w:val="24"/>
              </w:rPr>
              <w:t>：</w:t>
            </w:r>
          </w:p>
          <w:p w14:paraId="33F9D29A" w14:textId="2B9F9D9D" w:rsidR="0041411F" w:rsidRDefault="0041411F">
            <w:pPr>
              <w:adjustRightInd w:val="0"/>
              <w:snapToGrid w:val="0"/>
              <w:spacing w:line="360" w:lineRule="auto"/>
              <w:rPr>
                <w:rFonts w:ascii="宋体" w:hAnsi="宋体"/>
                <w:b/>
                <w:bCs/>
                <w:sz w:val="24"/>
              </w:rPr>
            </w:pPr>
            <w:r>
              <w:rPr>
                <w:rFonts w:ascii="宋体" w:hAnsi="宋体" w:hint="eastAsia"/>
                <w:b/>
                <w:bCs/>
                <w:sz w:val="24"/>
              </w:rPr>
              <w:t>（一）不得侵占公司财产、挪用公司资金；</w:t>
            </w:r>
          </w:p>
          <w:p w14:paraId="07CAF328" w14:textId="256E514D" w:rsidR="0041411F" w:rsidRDefault="0041411F">
            <w:pPr>
              <w:adjustRightInd w:val="0"/>
              <w:snapToGrid w:val="0"/>
              <w:spacing w:line="360" w:lineRule="auto"/>
              <w:rPr>
                <w:rFonts w:ascii="宋体" w:hAnsi="宋体"/>
                <w:b/>
                <w:bCs/>
                <w:sz w:val="24"/>
              </w:rPr>
            </w:pPr>
            <w:r>
              <w:rPr>
                <w:rFonts w:ascii="宋体" w:hAnsi="宋体" w:hint="eastAsia"/>
                <w:b/>
                <w:bCs/>
                <w:sz w:val="24"/>
              </w:rPr>
              <w:t>（二）不得将公司资金以其个人名义或者其他个人名义开立账户存储；</w:t>
            </w:r>
          </w:p>
          <w:p w14:paraId="3D3F2377" w14:textId="1431B278" w:rsidR="0041411F" w:rsidRDefault="0041411F">
            <w:pPr>
              <w:adjustRightInd w:val="0"/>
              <w:snapToGrid w:val="0"/>
              <w:spacing w:line="360" w:lineRule="auto"/>
              <w:rPr>
                <w:rFonts w:ascii="宋体" w:hAnsi="宋体"/>
                <w:b/>
                <w:bCs/>
                <w:sz w:val="24"/>
              </w:rPr>
            </w:pPr>
            <w:r>
              <w:rPr>
                <w:rFonts w:ascii="宋体" w:hAnsi="宋体" w:hint="eastAsia"/>
                <w:b/>
                <w:bCs/>
                <w:sz w:val="24"/>
              </w:rPr>
              <w:t>（三）不得利用职权贿赂或者收受其他非法收入；</w:t>
            </w:r>
          </w:p>
          <w:p w14:paraId="5171B22E" w14:textId="5198619C" w:rsidR="0041411F" w:rsidRDefault="0041411F">
            <w:pPr>
              <w:adjustRightInd w:val="0"/>
              <w:snapToGrid w:val="0"/>
              <w:spacing w:line="360" w:lineRule="auto"/>
              <w:rPr>
                <w:rFonts w:ascii="宋体" w:hAnsi="宋体"/>
                <w:b/>
                <w:bCs/>
                <w:sz w:val="24"/>
              </w:rPr>
            </w:pPr>
            <w:r>
              <w:rPr>
                <w:rFonts w:ascii="宋体" w:hAnsi="宋体" w:hint="eastAsia"/>
                <w:b/>
                <w:bCs/>
                <w:sz w:val="24"/>
              </w:rPr>
              <w:t>（四）未向董事会或者股东会报告，并按照本章程的规定经董事会或者股东会决议通过，不得直接或者间接与本公司订立合同或者进行交易；</w:t>
            </w:r>
          </w:p>
          <w:p w14:paraId="22F77EEE" w14:textId="5DE58A77" w:rsidR="0041411F" w:rsidRDefault="0041411F">
            <w:pPr>
              <w:adjustRightInd w:val="0"/>
              <w:snapToGrid w:val="0"/>
              <w:spacing w:line="360" w:lineRule="auto"/>
              <w:rPr>
                <w:rFonts w:ascii="宋体" w:hAnsi="宋体"/>
                <w:b/>
                <w:bCs/>
                <w:sz w:val="24"/>
              </w:rPr>
            </w:pPr>
            <w:r>
              <w:rPr>
                <w:rFonts w:ascii="宋体" w:hAnsi="宋体" w:hint="eastAsia"/>
                <w:b/>
                <w:bCs/>
                <w:sz w:val="24"/>
              </w:rPr>
              <w:t>（五）不得利用职务便利，为自己或者他人谋取属于公司的商业机会，但向董事会或者股东会报告并经股东会决议通过，或者公司根据法律、行政法规或者本章程的规定，不能利用该商业机会的除外；</w:t>
            </w:r>
          </w:p>
          <w:p w14:paraId="6226AF10" w14:textId="49FDED8B" w:rsidR="0041411F" w:rsidRDefault="0041411F">
            <w:pPr>
              <w:adjustRightInd w:val="0"/>
              <w:snapToGrid w:val="0"/>
              <w:spacing w:line="360" w:lineRule="auto"/>
              <w:rPr>
                <w:rFonts w:ascii="宋体" w:hAnsi="宋体"/>
                <w:b/>
                <w:bCs/>
                <w:sz w:val="24"/>
              </w:rPr>
            </w:pPr>
            <w:r>
              <w:rPr>
                <w:rFonts w:ascii="宋体" w:hAnsi="宋体" w:hint="eastAsia"/>
                <w:b/>
                <w:bCs/>
                <w:sz w:val="24"/>
              </w:rPr>
              <w:t>（六）未向董事会或者股东会报告，并经股东会决议通过，不得自营或者为他人经营与本公司同类的业务；</w:t>
            </w:r>
          </w:p>
          <w:p w14:paraId="433B2C43" w14:textId="2D8EC012" w:rsidR="0041411F" w:rsidRDefault="0041411F">
            <w:pPr>
              <w:adjustRightInd w:val="0"/>
              <w:snapToGrid w:val="0"/>
              <w:spacing w:line="360" w:lineRule="auto"/>
              <w:rPr>
                <w:rFonts w:ascii="宋体" w:hAnsi="宋体"/>
                <w:b/>
                <w:bCs/>
                <w:sz w:val="24"/>
              </w:rPr>
            </w:pPr>
            <w:r>
              <w:rPr>
                <w:rFonts w:ascii="宋体" w:hAnsi="宋体" w:hint="eastAsia"/>
                <w:b/>
                <w:bCs/>
                <w:sz w:val="24"/>
              </w:rPr>
              <w:t>（七）不得接受他人与公司交易的佣金归为己有；</w:t>
            </w:r>
          </w:p>
          <w:p w14:paraId="5F63ED3B" w14:textId="77777777" w:rsidR="0041411F" w:rsidRDefault="0041411F">
            <w:pPr>
              <w:adjustRightInd w:val="0"/>
              <w:snapToGrid w:val="0"/>
              <w:spacing w:line="360" w:lineRule="auto"/>
              <w:rPr>
                <w:rFonts w:ascii="宋体" w:hAnsi="宋体"/>
                <w:sz w:val="24"/>
              </w:rPr>
            </w:pPr>
            <w:r>
              <w:rPr>
                <w:rFonts w:ascii="宋体" w:hAnsi="宋体" w:hint="eastAsia"/>
                <w:sz w:val="24"/>
              </w:rPr>
              <w:t>（八）不得擅自披露公司秘密；</w:t>
            </w:r>
          </w:p>
          <w:p w14:paraId="55F517C1"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（九）不得利用其关联关系损害公司利益；</w:t>
            </w:r>
          </w:p>
          <w:p w14:paraId="1AC266DF" w14:textId="59A9EC9C" w:rsidR="0041411F" w:rsidRDefault="0041411F">
            <w:pPr>
              <w:adjustRightInd w:val="0"/>
              <w:snapToGrid w:val="0"/>
              <w:spacing w:line="360" w:lineRule="auto"/>
              <w:rPr>
                <w:rFonts w:ascii="宋体" w:hAnsi="宋体"/>
                <w:sz w:val="24"/>
              </w:rPr>
            </w:pPr>
            <w:r>
              <w:rPr>
                <w:rFonts w:ascii="宋体" w:hAnsi="宋体" w:hint="eastAsia"/>
                <w:sz w:val="24"/>
              </w:rPr>
              <w:t>（十）法律、行政法规、部门规章及本章程规定的其他忠实义务。</w:t>
            </w:r>
          </w:p>
          <w:p w14:paraId="5E9DD347" w14:textId="66E70B1D" w:rsidR="0041411F" w:rsidRDefault="0041411F">
            <w:pPr>
              <w:adjustRightInd w:val="0"/>
              <w:snapToGrid w:val="0"/>
              <w:spacing w:line="360" w:lineRule="auto"/>
              <w:rPr>
                <w:rFonts w:ascii="宋体" w:hAnsi="宋体"/>
                <w:sz w:val="24"/>
              </w:rPr>
            </w:pPr>
            <w:r>
              <w:rPr>
                <w:rFonts w:ascii="宋体" w:hAnsi="宋体" w:hint="eastAsia"/>
                <w:sz w:val="24"/>
              </w:rPr>
              <w:t>董事违反本条规定所得的收入，应当归公司所有；给公司造成损失的，应当承担赔偿责任。</w:t>
            </w:r>
          </w:p>
          <w:p w14:paraId="2BFAAFC9" w14:textId="26398BEC" w:rsidR="0041411F" w:rsidRDefault="0041411F">
            <w:pPr>
              <w:adjustRightInd w:val="0"/>
              <w:snapToGrid w:val="0"/>
              <w:spacing w:line="360" w:lineRule="auto"/>
              <w:rPr>
                <w:rFonts w:ascii="宋体" w:hAnsi="宋体"/>
                <w:sz w:val="24"/>
              </w:rPr>
            </w:pPr>
            <w:r>
              <w:rPr>
                <w:rFonts w:ascii="宋体" w:hAnsi="宋体" w:hint="eastAsia"/>
                <w:b/>
                <w:bCs/>
                <w:sz w:val="24"/>
              </w:rPr>
              <w:t>董事、高级管理人员的近亲属，董事、高级管理人员或者其近亲属直接或者间接控制的企业，以及与董事、高级管理人员有其他关联关系的关联人，与公司订立合同或者进行交易，适用本条第二款第（五）项规定。</w:t>
            </w:r>
          </w:p>
        </w:tc>
      </w:tr>
      <w:tr w:rsidR="0041411F" w14:paraId="2B619CDB" w14:textId="77777777">
        <w:tc>
          <w:tcPr>
            <w:tcW w:w="4395" w:type="dxa"/>
          </w:tcPr>
          <w:p w14:paraId="3DA33A52"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第九十八条 董事应当遵守法律、行政法规和本章程，对公司负有</w:t>
            </w:r>
            <w:r>
              <w:rPr>
                <w:rFonts w:ascii="宋体" w:hAnsi="宋体" w:hint="eastAsia"/>
                <w:strike/>
                <w:sz w:val="24"/>
              </w:rPr>
              <w:t>下列</w:t>
            </w:r>
            <w:r>
              <w:rPr>
                <w:rFonts w:ascii="宋体" w:hAnsi="宋体" w:hint="eastAsia"/>
                <w:sz w:val="24"/>
              </w:rPr>
              <w:t>勤勉义务：</w:t>
            </w:r>
          </w:p>
          <w:p w14:paraId="6B4B3783" w14:textId="77777777" w:rsidR="0041411F" w:rsidRDefault="0041411F">
            <w:pPr>
              <w:adjustRightInd w:val="0"/>
              <w:snapToGrid w:val="0"/>
              <w:spacing w:line="360" w:lineRule="auto"/>
              <w:rPr>
                <w:rFonts w:ascii="宋体" w:hAnsi="宋体"/>
                <w:sz w:val="24"/>
              </w:rPr>
            </w:pPr>
            <w:r>
              <w:rPr>
                <w:rFonts w:ascii="宋体" w:hAnsi="宋体" w:hint="eastAsia"/>
                <w:sz w:val="24"/>
              </w:rPr>
              <w:t>（一）应谨慎、认真、勤勉地行使公司赋予的权利，以保证公司的商业行为符合国家法律、行政法规以及国家各项经济政策的要求，商业活动不超过营业执照规定的业务范围；</w:t>
            </w:r>
          </w:p>
          <w:p w14:paraId="342B6A37" w14:textId="77777777" w:rsidR="0041411F" w:rsidRDefault="0041411F">
            <w:pPr>
              <w:adjustRightInd w:val="0"/>
              <w:snapToGrid w:val="0"/>
              <w:spacing w:line="360" w:lineRule="auto"/>
              <w:rPr>
                <w:rFonts w:ascii="宋体" w:hAnsi="宋体"/>
                <w:sz w:val="24"/>
              </w:rPr>
            </w:pPr>
            <w:r>
              <w:rPr>
                <w:rFonts w:ascii="宋体" w:hAnsi="宋体" w:hint="eastAsia"/>
                <w:sz w:val="24"/>
              </w:rPr>
              <w:t>（二）应公平对待所有股东；</w:t>
            </w:r>
          </w:p>
          <w:p w14:paraId="63A877E9" w14:textId="77777777" w:rsidR="0041411F" w:rsidRDefault="0041411F">
            <w:pPr>
              <w:adjustRightInd w:val="0"/>
              <w:snapToGrid w:val="0"/>
              <w:spacing w:line="360" w:lineRule="auto"/>
              <w:rPr>
                <w:rFonts w:ascii="宋体" w:hAnsi="宋体"/>
                <w:sz w:val="24"/>
              </w:rPr>
            </w:pPr>
            <w:r>
              <w:rPr>
                <w:rFonts w:ascii="宋体" w:hAnsi="宋体" w:hint="eastAsia"/>
                <w:sz w:val="24"/>
              </w:rPr>
              <w:t>（三）及时了解公司业务经营管理状况；</w:t>
            </w:r>
          </w:p>
          <w:p w14:paraId="3BB6D6EF" w14:textId="77777777" w:rsidR="0041411F" w:rsidRDefault="0041411F">
            <w:pPr>
              <w:adjustRightInd w:val="0"/>
              <w:snapToGrid w:val="0"/>
              <w:spacing w:line="360" w:lineRule="auto"/>
              <w:rPr>
                <w:rFonts w:ascii="宋体" w:hAnsi="宋体"/>
                <w:sz w:val="24"/>
              </w:rPr>
            </w:pPr>
            <w:r>
              <w:rPr>
                <w:rFonts w:ascii="宋体" w:hAnsi="宋体" w:hint="eastAsia"/>
                <w:sz w:val="24"/>
              </w:rPr>
              <w:t>（四）应当对公司定期报告签署书面确认意见。保证公司所披露的信息真实、准确、完整；</w:t>
            </w:r>
          </w:p>
          <w:p w14:paraId="4428FD4D" w14:textId="77777777" w:rsidR="0041411F" w:rsidRDefault="0041411F">
            <w:pPr>
              <w:adjustRightInd w:val="0"/>
              <w:snapToGrid w:val="0"/>
              <w:spacing w:line="360" w:lineRule="auto"/>
              <w:rPr>
                <w:rFonts w:ascii="宋体" w:hAnsi="宋体"/>
                <w:sz w:val="24"/>
              </w:rPr>
            </w:pPr>
            <w:r>
              <w:rPr>
                <w:rFonts w:ascii="宋体" w:hAnsi="宋体" w:hint="eastAsia"/>
                <w:sz w:val="24"/>
              </w:rPr>
              <w:t>（五）应当如实向</w:t>
            </w:r>
            <w:r>
              <w:rPr>
                <w:rFonts w:ascii="宋体" w:hAnsi="宋体" w:hint="eastAsia"/>
                <w:strike/>
                <w:sz w:val="24"/>
              </w:rPr>
              <w:t>监事会</w:t>
            </w:r>
            <w:r>
              <w:rPr>
                <w:rFonts w:ascii="宋体" w:hAnsi="宋体" w:hint="eastAsia"/>
                <w:sz w:val="24"/>
              </w:rPr>
              <w:t>提供有关情况和资料，不得妨碍</w:t>
            </w:r>
            <w:r>
              <w:rPr>
                <w:rFonts w:ascii="宋体" w:hAnsi="宋体" w:hint="eastAsia"/>
                <w:strike/>
                <w:sz w:val="24"/>
              </w:rPr>
              <w:t>监事会或者监</w:t>
            </w:r>
            <w:r>
              <w:rPr>
                <w:rFonts w:ascii="宋体" w:hAnsi="宋体" w:hint="eastAsia"/>
                <w:sz w:val="24"/>
              </w:rPr>
              <w:t>事行使职权；</w:t>
            </w:r>
          </w:p>
          <w:p w14:paraId="2749E41D" w14:textId="77777777" w:rsidR="0041411F" w:rsidRDefault="0041411F">
            <w:pPr>
              <w:adjustRightInd w:val="0"/>
              <w:snapToGrid w:val="0"/>
              <w:spacing w:line="360" w:lineRule="auto"/>
              <w:rPr>
                <w:rFonts w:ascii="宋体" w:hAnsi="宋体"/>
                <w:sz w:val="24"/>
              </w:rPr>
            </w:pPr>
            <w:r>
              <w:rPr>
                <w:rFonts w:ascii="宋体" w:hAnsi="宋体" w:hint="eastAsia"/>
                <w:sz w:val="24"/>
              </w:rPr>
              <w:t>（六）维护公司资金安全；</w:t>
            </w:r>
          </w:p>
          <w:p w14:paraId="0F04E8F7"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（七）法律、行政法规、部门规章及本章程规定的其他勤勉义务。</w:t>
            </w:r>
          </w:p>
        </w:tc>
        <w:tc>
          <w:tcPr>
            <w:tcW w:w="4394" w:type="dxa"/>
          </w:tcPr>
          <w:p w14:paraId="3679209F" w14:textId="08B99F20" w:rsidR="0041411F" w:rsidRDefault="0041411F">
            <w:pPr>
              <w:adjustRightInd w:val="0"/>
              <w:snapToGrid w:val="0"/>
              <w:spacing w:line="360" w:lineRule="auto"/>
              <w:rPr>
                <w:rFonts w:ascii="宋体" w:hAnsi="宋体"/>
                <w:b/>
                <w:bCs/>
                <w:sz w:val="24"/>
              </w:rPr>
            </w:pPr>
            <w:r>
              <w:rPr>
                <w:rFonts w:ascii="宋体" w:hAnsi="宋体" w:hint="eastAsia"/>
                <w:sz w:val="24"/>
              </w:rPr>
              <w:lastRenderedPageBreak/>
              <w:t>第一百零四条 董事应当遵守法律、行政法规和本章程，对公司负有勤勉义务，</w:t>
            </w:r>
            <w:r>
              <w:rPr>
                <w:rFonts w:ascii="宋体" w:hAnsi="宋体" w:hint="eastAsia"/>
                <w:b/>
                <w:bCs/>
                <w:sz w:val="24"/>
              </w:rPr>
              <w:t>执行职务应当为公司的最大利益尽到管理者通常应有的合理注意。</w:t>
            </w:r>
          </w:p>
          <w:p w14:paraId="39A5CEAE" w14:textId="77777777" w:rsidR="0041411F" w:rsidRDefault="0041411F">
            <w:pPr>
              <w:adjustRightInd w:val="0"/>
              <w:snapToGrid w:val="0"/>
              <w:spacing w:line="360" w:lineRule="auto"/>
              <w:rPr>
                <w:rFonts w:ascii="宋体" w:hAnsi="宋体"/>
                <w:sz w:val="24"/>
              </w:rPr>
            </w:pPr>
            <w:r>
              <w:rPr>
                <w:rFonts w:ascii="宋体" w:hAnsi="宋体" w:hint="eastAsia"/>
                <w:b/>
                <w:bCs/>
                <w:sz w:val="24"/>
              </w:rPr>
              <w:t>董事对公司负有下列勤勉义务：</w:t>
            </w:r>
          </w:p>
          <w:p w14:paraId="40067703" w14:textId="77777777" w:rsidR="0041411F" w:rsidRDefault="0041411F">
            <w:pPr>
              <w:adjustRightInd w:val="0"/>
              <w:snapToGrid w:val="0"/>
              <w:spacing w:line="360" w:lineRule="auto"/>
              <w:rPr>
                <w:rFonts w:ascii="宋体" w:hAnsi="宋体"/>
                <w:sz w:val="24"/>
              </w:rPr>
            </w:pPr>
            <w:r>
              <w:rPr>
                <w:rFonts w:ascii="宋体" w:hAnsi="宋体" w:hint="eastAsia"/>
                <w:sz w:val="24"/>
              </w:rPr>
              <w:t>（一）应谨慎、认真、勤勉地行使公司赋予的权利，以保证公司的商业行为符合国家法律、行政法规以及国家各项经济政策的要求，商业活动不超过营业执照规定的业务范围；</w:t>
            </w:r>
          </w:p>
          <w:p w14:paraId="178AC165" w14:textId="77777777" w:rsidR="0041411F" w:rsidRDefault="0041411F">
            <w:pPr>
              <w:adjustRightInd w:val="0"/>
              <w:snapToGrid w:val="0"/>
              <w:spacing w:line="360" w:lineRule="auto"/>
              <w:rPr>
                <w:rFonts w:ascii="宋体" w:hAnsi="宋体"/>
                <w:sz w:val="24"/>
              </w:rPr>
            </w:pPr>
            <w:r>
              <w:rPr>
                <w:rFonts w:ascii="宋体" w:hAnsi="宋体" w:hint="eastAsia"/>
                <w:sz w:val="24"/>
              </w:rPr>
              <w:t>（二）应公平对待所有股东；</w:t>
            </w:r>
          </w:p>
          <w:p w14:paraId="3C2732E6" w14:textId="77777777" w:rsidR="0041411F" w:rsidRDefault="0041411F">
            <w:pPr>
              <w:adjustRightInd w:val="0"/>
              <w:snapToGrid w:val="0"/>
              <w:spacing w:line="360" w:lineRule="auto"/>
              <w:rPr>
                <w:rFonts w:ascii="宋体" w:hAnsi="宋体"/>
                <w:sz w:val="24"/>
              </w:rPr>
            </w:pPr>
            <w:r>
              <w:rPr>
                <w:rFonts w:ascii="宋体" w:hAnsi="宋体" w:hint="eastAsia"/>
                <w:sz w:val="24"/>
              </w:rPr>
              <w:t>（三）及时了解公司业务经营管理状况；</w:t>
            </w:r>
          </w:p>
          <w:p w14:paraId="6B588706" w14:textId="77777777" w:rsidR="0041411F" w:rsidRDefault="0041411F">
            <w:pPr>
              <w:adjustRightInd w:val="0"/>
              <w:snapToGrid w:val="0"/>
              <w:spacing w:line="360" w:lineRule="auto"/>
              <w:rPr>
                <w:rFonts w:ascii="宋体" w:hAnsi="宋体"/>
                <w:sz w:val="24"/>
              </w:rPr>
            </w:pPr>
            <w:r>
              <w:rPr>
                <w:rFonts w:ascii="宋体" w:hAnsi="宋体" w:hint="eastAsia"/>
                <w:sz w:val="24"/>
              </w:rPr>
              <w:t>（四）应当对公司定期报告签署书面确认意见。保证公司所披露的信息真实、准确、完整；</w:t>
            </w:r>
          </w:p>
          <w:p w14:paraId="7E9AAD74" w14:textId="77777777" w:rsidR="0041411F" w:rsidRDefault="0041411F">
            <w:pPr>
              <w:adjustRightInd w:val="0"/>
              <w:snapToGrid w:val="0"/>
              <w:spacing w:line="360" w:lineRule="auto"/>
              <w:rPr>
                <w:rFonts w:ascii="宋体" w:hAnsi="宋体"/>
                <w:sz w:val="24"/>
              </w:rPr>
            </w:pPr>
            <w:r>
              <w:rPr>
                <w:rFonts w:ascii="宋体" w:hAnsi="宋体" w:hint="eastAsia"/>
                <w:sz w:val="24"/>
              </w:rPr>
              <w:t>（五）应当如实向</w:t>
            </w:r>
            <w:r>
              <w:rPr>
                <w:rFonts w:ascii="宋体" w:hAnsi="宋体" w:hint="eastAsia"/>
                <w:b/>
                <w:bCs/>
                <w:sz w:val="24"/>
              </w:rPr>
              <w:t>审计委员会</w:t>
            </w:r>
            <w:r>
              <w:rPr>
                <w:rFonts w:ascii="宋体" w:hAnsi="宋体" w:hint="eastAsia"/>
                <w:sz w:val="24"/>
              </w:rPr>
              <w:t>提供有关</w:t>
            </w:r>
            <w:r>
              <w:rPr>
                <w:rFonts w:ascii="宋体" w:hAnsi="宋体" w:hint="eastAsia"/>
                <w:sz w:val="24"/>
              </w:rPr>
              <w:lastRenderedPageBreak/>
              <w:t>情况和资料，不得妨碍</w:t>
            </w:r>
            <w:r>
              <w:rPr>
                <w:rFonts w:ascii="宋体" w:hAnsi="宋体" w:hint="eastAsia"/>
                <w:b/>
                <w:bCs/>
                <w:sz w:val="24"/>
              </w:rPr>
              <w:t>审计委员会或者审计委员会成员</w:t>
            </w:r>
            <w:r>
              <w:rPr>
                <w:rFonts w:ascii="宋体" w:hAnsi="宋体" w:hint="eastAsia"/>
                <w:sz w:val="24"/>
              </w:rPr>
              <w:t>行使职权；</w:t>
            </w:r>
          </w:p>
          <w:p w14:paraId="32456654" w14:textId="77777777" w:rsidR="0041411F" w:rsidRDefault="0041411F">
            <w:pPr>
              <w:adjustRightInd w:val="0"/>
              <w:snapToGrid w:val="0"/>
              <w:spacing w:line="360" w:lineRule="auto"/>
              <w:rPr>
                <w:rFonts w:ascii="宋体" w:hAnsi="宋体"/>
                <w:sz w:val="24"/>
              </w:rPr>
            </w:pPr>
            <w:r>
              <w:rPr>
                <w:rFonts w:ascii="宋体" w:hAnsi="宋体" w:hint="eastAsia"/>
                <w:sz w:val="24"/>
              </w:rPr>
              <w:t>（六）维护公司资金安全；</w:t>
            </w:r>
          </w:p>
          <w:p w14:paraId="527E772E" w14:textId="77777777" w:rsidR="0041411F" w:rsidRDefault="0041411F">
            <w:pPr>
              <w:adjustRightInd w:val="0"/>
              <w:snapToGrid w:val="0"/>
              <w:spacing w:line="360" w:lineRule="auto"/>
              <w:rPr>
                <w:rFonts w:ascii="宋体" w:hAnsi="宋体"/>
                <w:sz w:val="24"/>
              </w:rPr>
            </w:pPr>
            <w:r>
              <w:rPr>
                <w:rFonts w:ascii="宋体" w:hAnsi="宋体" w:hint="eastAsia"/>
                <w:sz w:val="24"/>
              </w:rPr>
              <w:t>（七）法律、行政法规、部门规章及本章程规定的其他勤勉义务。</w:t>
            </w:r>
          </w:p>
        </w:tc>
      </w:tr>
      <w:tr w:rsidR="0041411F" w14:paraId="008C7B9C" w14:textId="77777777">
        <w:tc>
          <w:tcPr>
            <w:tcW w:w="4395" w:type="dxa"/>
          </w:tcPr>
          <w:p w14:paraId="4FE60C26"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第一百条 董事可以在任期届满以前提出辞职。董事辞职应向董事会提交书面辞职报告。董事会将在2日内披露有关情况。</w:t>
            </w:r>
          </w:p>
          <w:p w14:paraId="25A83080" w14:textId="77777777" w:rsidR="0041411F" w:rsidRDefault="0041411F">
            <w:pPr>
              <w:adjustRightInd w:val="0"/>
              <w:snapToGrid w:val="0"/>
              <w:spacing w:line="360" w:lineRule="auto"/>
              <w:rPr>
                <w:rFonts w:ascii="宋体" w:hAnsi="宋体"/>
                <w:sz w:val="24"/>
              </w:rPr>
            </w:pPr>
            <w:r>
              <w:rPr>
                <w:rFonts w:ascii="宋体" w:hAnsi="宋体" w:hint="eastAsia"/>
                <w:sz w:val="24"/>
              </w:rPr>
              <w:t>如因董事的辞职导致公司董事会低于法定最低人数时，在改选出的董事就任前，原董事仍应当依照法律、行政法规、部门规章和本章程规定，履行董事职务。</w:t>
            </w:r>
          </w:p>
          <w:p w14:paraId="1960F6EA" w14:textId="77777777" w:rsidR="0041411F" w:rsidRDefault="0041411F">
            <w:pPr>
              <w:adjustRightInd w:val="0"/>
              <w:snapToGrid w:val="0"/>
              <w:spacing w:line="360" w:lineRule="auto"/>
              <w:rPr>
                <w:rFonts w:ascii="宋体" w:hAnsi="宋体"/>
                <w:sz w:val="24"/>
              </w:rPr>
            </w:pPr>
            <w:r>
              <w:rPr>
                <w:rFonts w:ascii="宋体" w:hAnsi="宋体" w:hint="eastAsia"/>
                <w:sz w:val="24"/>
              </w:rPr>
              <w:t>除前款所列情形外，董事辞职自辞职报告送达董事会时生效。</w:t>
            </w:r>
          </w:p>
        </w:tc>
        <w:tc>
          <w:tcPr>
            <w:tcW w:w="4394" w:type="dxa"/>
          </w:tcPr>
          <w:p w14:paraId="3875DC34" w14:textId="77777777" w:rsidR="0041411F" w:rsidRDefault="0041411F">
            <w:pPr>
              <w:adjustRightInd w:val="0"/>
              <w:snapToGrid w:val="0"/>
              <w:spacing w:line="360" w:lineRule="auto"/>
              <w:rPr>
                <w:rFonts w:ascii="宋体" w:hAnsi="宋体"/>
                <w:sz w:val="24"/>
              </w:rPr>
            </w:pPr>
            <w:r>
              <w:rPr>
                <w:rFonts w:ascii="宋体" w:hAnsi="宋体" w:hint="eastAsia"/>
                <w:sz w:val="24"/>
              </w:rPr>
              <w:t>第一百零六条 董事可以在任期届满以前提出辞职。董事辞职应向董事会提交书面辞职报告。董事会将在2</w:t>
            </w:r>
            <w:r>
              <w:rPr>
                <w:rFonts w:ascii="宋体" w:hAnsi="宋体" w:hint="eastAsia"/>
                <w:b/>
                <w:bCs/>
                <w:sz w:val="24"/>
              </w:rPr>
              <w:t>个交易</w:t>
            </w:r>
            <w:r>
              <w:rPr>
                <w:rFonts w:ascii="宋体" w:hAnsi="宋体" w:hint="eastAsia"/>
                <w:sz w:val="24"/>
              </w:rPr>
              <w:t>日内披露有关情况。</w:t>
            </w:r>
          </w:p>
          <w:p w14:paraId="6924804E" w14:textId="77777777" w:rsidR="0041411F" w:rsidRDefault="0041411F">
            <w:pPr>
              <w:adjustRightInd w:val="0"/>
              <w:snapToGrid w:val="0"/>
              <w:spacing w:line="360" w:lineRule="auto"/>
              <w:rPr>
                <w:rFonts w:ascii="宋体" w:hAnsi="宋体"/>
                <w:sz w:val="24"/>
              </w:rPr>
            </w:pPr>
            <w:r>
              <w:rPr>
                <w:rFonts w:ascii="宋体" w:hAnsi="宋体" w:hint="eastAsia"/>
                <w:sz w:val="24"/>
              </w:rPr>
              <w:t>如因董事的辞职导致公司董事会低于法定最低人数时，在改选出的董事就任前，原董事仍应当依照法律、行政法规、部门规章和本章程规定，履行董事职务。</w:t>
            </w:r>
          </w:p>
          <w:p w14:paraId="4ED9DF8D" w14:textId="77777777" w:rsidR="0041411F" w:rsidRDefault="0041411F">
            <w:pPr>
              <w:adjustRightInd w:val="0"/>
              <w:snapToGrid w:val="0"/>
              <w:spacing w:line="360" w:lineRule="auto"/>
              <w:rPr>
                <w:rFonts w:ascii="宋体" w:hAnsi="宋体"/>
                <w:sz w:val="24"/>
              </w:rPr>
            </w:pPr>
            <w:r>
              <w:rPr>
                <w:rFonts w:ascii="宋体" w:hAnsi="宋体" w:hint="eastAsia"/>
                <w:sz w:val="24"/>
              </w:rPr>
              <w:t>除前款所列情形外，董事辞职自辞职报告送达董事会时生效。</w:t>
            </w:r>
          </w:p>
          <w:p w14:paraId="7F9B2B49" w14:textId="77777777" w:rsidR="0041411F" w:rsidRDefault="0041411F">
            <w:pPr>
              <w:adjustRightInd w:val="0"/>
              <w:snapToGrid w:val="0"/>
              <w:spacing w:line="360" w:lineRule="auto"/>
              <w:rPr>
                <w:rFonts w:ascii="宋体" w:hAnsi="宋体"/>
                <w:sz w:val="24"/>
              </w:rPr>
            </w:pPr>
            <w:r>
              <w:rPr>
                <w:rFonts w:ascii="宋体" w:hAnsi="宋体"/>
                <w:b/>
                <w:bCs/>
                <w:sz w:val="24"/>
              </w:rPr>
              <w:t>股东会可以决议解任董事，决议作出之日解任生效。无正当理由，在任期届满前解任董事的，董事可以要求公司予以赔偿。</w:t>
            </w:r>
          </w:p>
        </w:tc>
      </w:tr>
      <w:tr w:rsidR="0041411F" w14:paraId="625CAAB6" w14:textId="77777777">
        <w:tc>
          <w:tcPr>
            <w:tcW w:w="4395" w:type="dxa"/>
          </w:tcPr>
          <w:p w14:paraId="67B596D5" w14:textId="77777777" w:rsidR="0041411F" w:rsidRDefault="0041411F">
            <w:pPr>
              <w:adjustRightInd w:val="0"/>
              <w:snapToGrid w:val="0"/>
              <w:spacing w:line="360" w:lineRule="auto"/>
              <w:rPr>
                <w:rFonts w:ascii="宋体" w:hAnsi="宋体"/>
                <w:sz w:val="24"/>
              </w:rPr>
            </w:pPr>
            <w:r>
              <w:rPr>
                <w:rFonts w:ascii="宋体" w:hAnsi="宋体" w:hint="eastAsia"/>
                <w:sz w:val="24"/>
              </w:rPr>
              <w:t>第一百零一条 董事辞职生效或者任期届满，应向董事会办妥所有移交手续，其对公司和股东承担的忠实义务，在任期结束后一年内仍然有效，并不当然解除。其对公司商业秘密、技术秘密和其他内幕信息的保密义务在其任职结束后仍然有效，直至该秘密成为公开信息。其他义务的持续期间应当根据公平的原则决定，视事件发生与离任之间时间的长短，以及与公司关系在何种情况和条</w:t>
            </w:r>
            <w:r>
              <w:rPr>
                <w:rFonts w:ascii="宋体" w:hAnsi="宋体" w:hint="eastAsia"/>
                <w:sz w:val="24"/>
              </w:rPr>
              <w:lastRenderedPageBreak/>
              <w:t>件下结束而定。</w:t>
            </w:r>
          </w:p>
        </w:tc>
        <w:tc>
          <w:tcPr>
            <w:tcW w:w="4394" w:type="dxa"/>
          </w:tcPr>
          <w:p w14:paraId="2236F9C8" w14:textId="541A3F8D"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第一百零七条 董事辞职生效或者任期届满，应向董事会办妥所有移交手续，其对公司和股东承担的忠实义务，在任期结束后一年内仍然有效，并不当然解除。其对公司商业秘密、技术秘密和其他内幕信息的保密义务在其任职结束后仍然有效，直至该秘密成为公开信息。其他义务的持续期间应当根据公平的原则决定，视事件发生与离任之间时间的长短，以及与公司关系在何种情况和条</w:t>
            </w:r>
            <w:r>
              <w:rPr>
                <w:rFonts w:ascii="宋体" w:hAnsi="宋体" w:hint="eastAsia"/>
                <w:sz w:val="24"/>
              </w:rPr>
              <w:lastRenderedPageBreak/>
              <w:t>件下结束而定。</w:t>
            </w:r>
          </w:p>
          <w:p w14:paraId="71A768D3" w14:textId="77777777" w:rsidR="0041411F" w:rsidRDefault="0041411F">
            <w:pPr>
              <w:adjustRightInd w:val="0"/>
              <w:snapToGrid w:val="0"/>
              <w:spacing w:line="360" w:lineRule="auto"/>
              <w:rPr>
                <w:rFonts w:ascii="宋体" w:hAnsi="宋体"/>
                <w:sz w:val="24"/>
              </w:rPr>
            </w:pPr>
            <w:r>
              <w:rPr>
                <w:rFonts w:ascii="宋体" w:hAnsi="宋体" w:hint="eastAsia"/>
                <w:b/>
                <w:bCs/>
                <w:sz w:val="24"/>
              </w:rPr>
              <w:t>董事、高级管理人员在任职期间未履行完毕的公开承诺、因执行职务而应承担的责任，不因离任而免除或者终止，存在违反相关承诺或者其他损害公司利益行为的，董事会应当采取必要手段追究相关人员责任，切实维护中小投资者权益。</w:t>
            </w:r>
          </w:p>
        </w:tc>
      </w:tr>
      <w:tr w:rsidR="0041411F" w14:paraId="77C94724" w14:textId="77777777">
        <w:tc>
          <w:tcPr>
            <w:tcW w:w="4395" w:type="dxa"/>
          </w:tcPr>
          <w:p w14:paraId="58C9E8DA"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第一百零三条 董事执行公司职务时违反法律、行政法规、部门规章或本章程的规定，给公司造成损失的，应当承担赔偿责任。</w:t>
            </w:r>
          </w:p>
        </w:tc>
        <w:tc>
          <w:tcPr>
            <w:tcW w:w="4394" w:type="dxa"/>
          </w:tcPr>
          <w:p w14:paraId="0A910EF1" w14:textId="77777777" w:rsidR="0041411F" w:rsidRDefault="0041411F">
            <w:pPr>
              <w:adjustRightInd w:val="0"/>
              <w:snapToGrid w:val="0"/>
              <w:spacing w:line="360" w:lineRule="auto"/>
              <w:rPr>
                <w:rFonts w:ascii="宋体" w:hAnsi="宋体"/>
                <w:b/>
                <w:bCs/>
                <w:sz w:val="24"/>
              </w:rPr>
            </w:pPr>
            <w:r>
              <w:rPr>
                <w:rFonts w:ascii="宋体" w:hAnsi="宋体" w:hint="eastAsia"/>
                <w:sz w:val="24"/>
              </w:rPr>
              <w:t>第一百零九条</w:t>
            </w:r>
            <w:r>
              <w:rPr>
                <w:rFonts w:ascii="宋体" w:hAnsi="宋体" w:hint="eastAsia"/>
                <w:b/>
                <w:bCs/>
                <w:sz w:val="24"/>
              </w:rPr>
              <w:t xml:space="preserve"> 董事执行公司职务，给他人造成损害的，公司将承担赔偿责任；董事存在故意或者重大过失的，也应当承担赔偿责任。</w:t>
            </w:r>
          </w:p>
          <w:p w14:paraId="42392184" w14:textId="77777777" w:rsidR="0041411F" w:rsidRDefault="0041411F">
            <w:pPr>
              <w:adjustRightInd w:val="0"/>
              <w:snapToGrid w:val="0"/>
              <w:spacing w:line="360" w:lineRule="auto"/>
              <w:rPr>
                <w:rFonts w:ascii="宋体" w:hAnsi="宋体"/>
                <w:b/>
                <w:bCs/>
                <w:sz w:val="24"/>
              </w:rPr>
            </w:pPr>
            <w:r>
              <w:rPr>
                <w:rFonts w:ascii="宋体" w:hAnsi="宋体"/>
                <w:sz w:val="24"/>
              </w:rPr>
              <w:t>董事执行公司职务时违反法律、行政法规、部门规章或本章程的规定，给公司造成损失的，应当承担赔偿责任。</w:t>
            </w:r>
          </w:p>
        </w:tc>
      </w:tr>
      <w:tr w:rsidR="0041411F" w14:paraId="5A872698" w14:textId="77777777">
        <w:tc>
          <w:tcPr>
            <w:tcW w:w="4395" w:type="dxa"/>
          </w:tcPr>
          <w:p w14:paraId="245D656D" w14:textId="77777777" w:rsidR="0041411F" w:rsidRDefault="0041411F">
            <w:pPr>
              <w:adjustRightInd w:val="0"/>
              <w:snapToGrid w:val="0"/>
              <w:spacing w:line="360" w:lineRule="auto"/>
              <w:rPr>
                <w:rFonts w:ascii="宋体" w:hAnsi="宋体"/>
                <w:sz w:val="24"/>
              </w:rPr>
            </w:pPr>
            <w:r>
              <w:rPr>
                <w:rFonts w:ascii="宋体" w:hAnsi="宋体" w:hint="eastAsia"/>
                <w:sz w:val="24"/>
              </w:rPr>
              <w:t>第一百零六条 董事会由9名董事组成，设董事长1人。</w:t>
            </w:r>
          </w:p>
        </w:tc>
        <w:tc>
          <w:tcPr>
            <w:tcW w:w="4394" w:type="dxa"/>
          </w:tcPr>
          <w:p w14:paraId="4B277F31" w14:textId="12723580" w:rsidR="0041411F" w:rsidRDefault="0041411F" w:rsidP="00354B6E">
            <w:pPr>
              <w:adjustRightInd w:val="0"/>
              <w:snapToGrid w:val="0"/>
              <w:spacing w:line="360" w:lineRule="auto"/>
              <w:rPr>
                <w:rFonts w:ascii="宋体" w:hAnsi="宋体"/>
                <w:sz w:val="24"/>
              </w:rPr>
            </w:pPr>
            <w:r>
              <w:rPr>
                <w:rFonts w:ascii="宋体" w:hAnsi="宋体" w:hint="eastAsia"/>
                <w:sz w:val="24"/>
              </w:rPr>
              <w:t>第一百一十二条 董事会由9名董事组成，设董事长1人，</w:t>
            </w:r>
            <w:r>
              <w:rPr>
                <w:rFonts w:ascii="宋体" w:hAnsi="宋体" w:hint="eastAsia"/>
                <w:b/>
                <w:bCs/>
                <w:sz w:val="24"/>
              </w:rPr>
              <w:t>职工代表董事1人</w:t>
            </w:r>
            <w:r w:rsidR="00354B6E">
              <w:rPr>
                <w:rFonts w:ascii="宋体" w:hAnsi="宋体" w:hint="eastAsia"/>
                <w:sz w:val="24"/>
              </w:rPr>
              <w:t>，</w:t>
            </w:r>
            <w:r w:rsidR="00354B6E" w:rsidRPr="00354B6E">
              <w:rPr>
                <w:rFonts w:ascii="宋体" w:hAnsi="宋体" w:hint="eastAsia"/>
                <w:b/>
                <w:sz w:val="24"/>
              </w:rPr>
              <w:t>独立董事3人。</w:t>
            </w:r>
          </w:p>
        </w:tc>
      </w:tr>
      <w:tr w:rsidR="0041411F" w14:paraId="600A492B" w14:textId="77777777">
        <w:tc>
          <w:tcPr>
            <w:tcW w:w="4395" w:type="dxa"/>
          </w:tcPr>
          <w:p w14:paraId="3FCB8E29" w14:textId="77777777" w:rsidR="0041411F" w:rsidRDefault="0041411F">
            <w:pPr>
              <w:adjustRightInd w:val="0"/>
              <w:snapToGrid w:val="0"/>
              <w:spacing w:line="360" w:lineRule="auto"/>
              <w:rPr>
                <w:rFonts w:ascii="宋体" w:hAnsi="宋体"/>
                <w:sz w:val="24"/>
              </w:rPr>
            </w:pPr>
            <w:r>
              <w:rPr>
                <w:rFonts w:ascii="宋体" w:hAnsi="宋体" w:hint="eastAsia"/>
                <w:sz w:val="24"/>
              </w:rPr>
              <w:t>第一百零七条 董事会行使下列职权：</w:t>
            </w:r>
          </w:p>
          <w:p w14:paraId="352C47D4" w14:textId="77777777" w:rsidR="0041411F" w:rsidRDefault="0041411F">
            <w:pPr>
              <w:adjustRightInd w:val="0"/>
              <w:snapToGrid w:val="0"/>
              <w:spacing w:line="360" w:lineRule="auto"/>
              <w:rPr>
                <w:rFonts w:ascii="宋体" w:hAnsi="宋体"/>
                <w:sz w:val="24"/>
              </w:rPr>
            </w:pPr>
            <w:r>
              <w:rPr>
                <w:rFonts w:ascii="宋体" w:hAnsi="宋体" w:hint="eastAsia"/>
                <w:sz w:val="24"/>
              </w:rPr>
              <w:t>（一）召集股东大会，并向股东大会报告工作；</w:t>
            </w:r>
          </w:p>
          <w:p w14:paraId="67B09C34" w14:textId="77777777" w:rsidR="0041411F" w:rsidRDefault="0041411F">
            <w:pPr>
              <w:adjustRightInd w:val="0"/>
              <w:snapToGrid w:val="0"/>
              <w:spacing w:line="360" w:lineRule="auto"/>
              <w:rPr>
                <w:rFonts w:ascii="宋体" w:hAnsi="宋体"/>
                <w:sz w:val="24"/>
              </w:rPr>
            </w:pPr>
            <w:r>
              <w:rPr>
                <w:rFonts w:ascii="宋体" w:hAnsi="宋体" w:hint="eastAsia"/>
                <w:sz w:val="24"/>
              </w:rPr>
              <w:t>（二）执行股东大会的决议；</w:t>
            </w:r>
          </w:p>
          <w:p w14:paraId="794637DE" w14:textId="77777777" w:rsidR="0041411F" w:rsidRDefault="0041411F">
            <w:pPr>
              <w:adjustRightInd w:val="0"/>
              <w:snapToGrid w:val="0"/>
              <w:spacing w:line="360" w:lineRule="auto"/>
              <w:rPr>
                <w:rFonts w:ascii="宋体" w:hAnsi="宋体"/>
                <w:sz w:val="24"/>
              </w:rPr>
            </w:pPr>
            <w:r>
              <w:rPr>
                <w:rFonts w:ascii="宋体" w:hAnsi="宋体" w:hint="eastAsia"/>
                <w:sz w:val="24"/>
              </w:rPr>
              <w:t>（三）决定公司的经营计划和投资方案；</w:t>
            </w:r>
          </w:p>
          <w:p w14:paraId="4F4F45B8" w14:textId="77777777" w:rsidR="0041411F" w:rsidRDefault="0041411F">
            <w:pPr>
              <w:adjustRightInd w:val="0"/>
              <w:snapToGrid w:val="0"/>
              <w:spacing w:line="360" w:lineRule="auto"/>
              <w:rPr>
                <w:rFonts w:ascii="宋体" w:hAnsi="宋体"/>
                <w:sz w:val="24"/>
              </w:rPr>
            </w:pPr>
            <w:r>
              <w:rPr>
                <w:rFonts w:ascii="宋体" w:hAnsi="宋体" w:hint="eastAsia"/>
                <w:sz w:val="24"/>
              </w:rPr>
              <w:t>（四）</w:t>
            </w:r>
            <w:r>
              <w:rPr>
                <w:rFonts w:ascii="宋体" w:hAnsi="宋体" w:hint="eastAsia"/>
                <w:strike/>
                <w:sz w:val="24"/>
              </w:rPr>
              <w:t>制订公司的年度财务预算方案、决算方案；</w:t>
            </w:r>
          </w:p>
          <w:p w14:paraId="315EEE5F" w14:textId="77777777" w:rsidR="0041411F" w:rsidRDefault="0041411F">
            <w:pPr>
              <w:adjustRightInd w:val="0"/>
              <w:snapToGrid w:val="0"/>
              <w:spacing w:line="360" w:lineRule="auto"/>
              <w:rPr>
                <w:rFonts w:ascii="宋体" w:hAnsi="宋体"/>
                <w:sz w:val="24"/>
              </w:rPr>
            </w:pPr>
            <w:r>
              <w:rPr>
                <w:rFonts w:ascii="宋体" w:hAnsi="宋体" w:hint="eastAsia"/>
                <w:sz w:val="24"/>
              </w:rPr>
              <w:t>（五）制订公司的利润分配方案和弥补亏损方案；</w:t>
            </w:r>
          </w:p>
          <w:p w14:paraId="6F3D7328" w14:textId="77777777" w:rsidR="0041411F" w:rsidRDefault="0041411F">
            <w:pPr>
              <w:adjustRightInd w:val="0"/>
              <w:snapToGrid w:val="0"/>
              <w:spacing w:line="360" w:lineRule="auto"/>
              <w:rPr>
                <w:rFonts w:ascii="宋体" w:hAnsi="宋体"/>
                <w:sz w:val="24"/>
              </w:rPr>
            </w:pPr>
            <w:r>
              <w:rPr>
                <w:rFonts w:ascii="宋体" w:hAnsi="宋体" w:hint="eastAsia"/>
                <w:sz w:val="24"/>
              </w:rPr>
              <w:t>（六）制订公司增加或者减少注册资本、发行债券或其他证券及上市方案；</w:t>
            </w:r>
          </w:p>
          <w:p w14:paraId="395CB2F9"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（七）拟订公司重大收购、收购本公司股票或者合并、分立、解散及变更公司形式的方案；</w:t>
            </w:r>
          </w:p>
          <w:p w14:paraId="1ABDE9A0" w14:textId="77777777" w:rsidR="0041411F" w:rsidRDefault="0041411F">
            <w:pPr>
              <w:adjustRightInd w:val="0"/>
              <w:snapToGrid w:val="0"/>
              <w:spacing w:line="360" w:lineRule="auto"/>
              <w:rPr>
                <w:rFonts w:ascii="宋体" w:hAnsi="宋体"/>
                <w:sz w:val="24"/>
              </w:rPr>
            </w:pPr>
            <w:r>
              <w:rPr>
                <w:rFonts w:ascii="宋体" w:hAnsi="宋体" w:hint="eastAsia"/>
                <w:sz w:val="24"/>
              </w:rPr>
              <w:t>（八）在股东大会授权范围内，决定公司对外投资、收购出售资产、资产抵押、对外担保事项、委托理财、关联交易、对外捐赠等事项；</w:t>
            </w:r>
          </w:p>
          <w:p w14:paraId="4852DC42" w14:textId="77777777" w:rsidR="0041411F" w:rsidRDefault="0041411F">
            <w:pPr>
              <w:adjustRightInd w:val="0"/>
              <w:snapToGrid w:val="0"/>
              <w:spacing w:line="360" w:lineRule="auto"/>
              <w:rPr>
                <w:rFonts w:ascii="宋体" w:hAnsi="宋体"/>
                <w:sz w:val="24"/>
              </w:rPr>
            </w:pPr>
            <w:r>
              <w:rPr>
                <w:rFonts w:ascii="宋体" w:hAnsi="宋体" w:hint="eastAsia"/>
                <w:sz w:val="24"/>
              </w:rPr>
              <w:t>（九）决定公司内部管理机构的设置；</w:t>
            </w:r>
          </w:p>
          <w:p w14:paraId="04695445" w14:textId="77777777" w:rsidR="0041411F" w:rsidRDefault="0041411F">
            <w:pPr>
              <w:adjustRightInd w:val="0"/>
              <w:snapToGrid w:val="0"/>
              <w:spacing w:line="360" w:lineRule="auto"/>
              <w:rPr>
                <w:rFonts w:ascii="宋体" w:hAnsi="宋体"/>
                <w:sz w:val="24"/>
              </w:rPr>
            </w:pPr>
            <w:r>
              <w:rPr>
                <w:rFonts w:ascii="宋体" w:hAnsi="宋体" w:hint="eastAsia"/>
                <w:sz w:val="24"/>
              </w:rPr>
              <w:t>（十）决定聘任或者解聘公司</w:t>
            </w:r>
            <w:r>
              <w:rPr>
                <w:rFonts w:ascii="宋体" w:hAnsi="宋体" w:hint="eastAsia"/>
                <w:strike/>
                <w:sz w:val="24"/>
              </w:rPr>
              <w:t>经理、董事会秘书及其他</w:t>
            </w:r>
            <w:r>
              <w:rPr>
                <w:rFonts w:ascii="宋体" w:hAnsi="宋体" w:hint="eastAsia"/>
                <w:sz w:val="24"/>
              </w:rPr>
              <w:t>高级管理人员，并决定其报酬事项和奖惩事项；根据经理的提名，决定聘任或者解聘公司副经理、财务负责人等高级管理人员，并决定其报酬事项和奖惩事项；</w:t>
            </w:r>
          </w:p>
          <w:p w14:paraId="2B656E24" w14:textId="77777777" w:rsidR="0041411F" w:rsidRDefault="0041411F">
            <w:pPr>
              <w:adjustRightInd w:val="0"/>
              <w:snapToGrid w:val="0"/>
              <w:spacing w:line="360" w:lineRule="auto"/>
              <w:rPr>
                <w:rFonts w:ascii="宋体" w:hAnsi="宋体"/>
                <w:sz w:val="24"/>
              </w:rPr>
            </w:pPr>
            <w:r>
              <w:rPr>
                <w:rFonts w:ascii="宋体" w:hAnsi="宋体" w:hint="eastAsia"/>
                <w:sz w:val="24"/>
              </w:rPr>
              <w:t>（十一）制订公司的基本管理制度；</w:t>
            </w:r>
          </w:p>
          <w:p w14:paraId="6212E21F" w14:textId="77777777" w:rsidR="0041411F" w:rsidRDefault="0041411F">
            <w:pPr>
              <w:adjustRightInd w:val="0"/>
              <w:snapToGrid w:val="0"/>
              <w:spacing w:line="360" w:lineRule="auto"/>
              <w:rPr>
                <w:rFonts w:ascii="宋体" w:hAnsi="宋体"/>
                <w:sz w:val="24"/>
              </w:rPr>
            </w:pPr>
            <w:r>
              <w:rPr>
                <w:rFonts w:ascii="宋体" w:hAnsi="宋体" w:hint="eastAsia"/>
                <w:sz w:val="24"/>
              </w:rPr>
              <w:t>（十二）制订本章程的修改方案；</w:t>
            </w:r>
          </w:p>
          <w:p w14:paraId="4FEFF6F0" w14:textId="77777777" w:rsidR="0041411F" w:rsidRDefault="0041411F">
            <w:pPr>
              <w:adjustRightInd w:val="0"/>
              <w:snapToGrid w:val="0"/>
              <w:spacing w:line="360" w:lineRule="auto"/>
              <w:rPr>
                <w:rFonts w:ascii="宋体" w:hAnsi="宋体"/>
                <w:sz w:val="24"/>
              </w:rPr>
            </w:pPr>
            <w:r>
              <w:rPr>
                <w:rFonts w:ascii="宋体" w:hAnsi="宋体" w:hint="eastAsia"/>
                <w:sz w:val="24"/>
              </w:rPr>
              <w:t>（十三）管理公司信息披露事项；</w:t>
            </w:r>
          </w:p>
          <w:p w14:paraId="436D3D72" w14:textId="77777777" w:rsidR="0041411F" w:rsidRDefault="0041411F">
            <w:pPr>
              <w:adjustRightInd w:val="0"/>
              <w:snapToGrid w:val="0"/>
              <w:spacing w:line="360" w:lineRule="auto"/>
              <w:rPr>
                <w:rFonts w:ascii="宋体" w:hAnsi="宋体"/>
                <w:sz w:val="24"/>
              </w:rPr>
            </w:pPr>
            <w:r>
              <w:rPr>
                <w:rFonts w:ascii="宋体" w:hAnsi="宋体" w:hint="eastAsia"/>
                <w:sz w:val="24"/>
              </w:rPr>
              <w:t>（十四）向股东大会提请聘请或更换为公司审计的会计师事务所；</w:t>
            </w:r>
          </w:p>
          <w:p w14:paraId="3411A54C" w14:textId="77777777" w:rsidR="0041411F" w:rsidRDefault="0041411F">
            <w:pPr>
              <w:adjustRightInd w:val="0"/>
              <w:snapToGrid w:val="0"/>
              <w:spacing w:line="360" w:lineRule="auto"/>
              <w:rPr>
                <w:rFonts w:ascii="宋体" w:hAnsi="宋体"/>
                <w:sz w:val="24"/>
              </w:rPr>
            </w:pPr>
            <w:r>
              <w:rPr>
                <w:rFonts w:ascii="宋体" w:hAnsi="宋体" w:hint="eastAsia"/>
                <w:sz w:val="24"/>
              </w:rPr>
              <w:t>（十五）听取公司经理的工作汇报并检查经理的工作；</w:t>
            </w:r>
          </w:p>
          <w:p w14:paraId="479DA596" w14:textId="77777777" w:rsidR="0041411F" w:rsidRDefault="0041411F">
            <w:pPr>
              <w:adjustRightInd w:val="0"/>
              <w:snapToGrid w:val="0"/>
              <w:spacing w:line="360" w:lineRule="auto"/>
              <w:rPr>
                <w:rFonts w:ascii="宋体" w:hAnsi="宋体"/>
                <w:sz w:val="24"/>
              </w:rPr>
            </w:pPr>
            <w:r>
              <w:rPr>
                <w:rFonts w:ascii="宋体" w:hAnsi="宋体" w:hint="eastAsia"/>
                <w:sz w:val="24"/>
              </w:rPr>
              <w:t>（十六）法律、行政法规、部门规章或本章程授予的其他职权。</w:t>
            </w:r>
          </w:p>
          <w:p w14:paraId="566E7B03" w14:textId="77777777" w:rsidR="0041411F" w:rsidRDefault="0041411F">
            <w:pPr>
              <w:adjustRightInd w:val="0"/>
              <w:snapToGrid w:val="0"/>
              <w:spacing w:line="360" w:lineRule="auto"/>
              <w:rPr>
                <w:rFonts w:ascii="宋体" w:hAnsi="宋体"/>
                <w:sz w:val="24"/>
              </w:rPr>
            </w:pPr>
            <w:r>
              <w:rPr>
                <w:rFonts w:ascii="宋体" w:hAnsi="宋体" w:hint="eastAsia"/>
                <w:strike/>
                <w:sz w:val="24"/>
              </w:rPr>
              <w:t>公司董事会设立审计、战略、提名、薪酬与考核等相关专门委员会。专门委员会对董事会负责，依照本章程和董事会授权履行职责，提案应当提交董事会审议决定。专门委员会成员全部由董事组成，其中审计委员会、提名委员会、薪</w:t>
            </w:r>
            <w:r>
              <w:rPr>
                <w:rFonts w:ascii="宋体" w:hAnsi="宋体" w:hint="eastAsia"/>
                <w:strike/>
                <w:sz w:val="24"/>
              </w:rPr>
              <w:lastRenderedPageBreak/>
              <w:t>酬与考核委员会中独立董事占多数并担任召集人，审计委员会的召集人为会计专业人士。董事会负责制定专门委员会工作规程，规范专门委员会的运作。</w:t>
            </w:r>
          </w:p>
        </w:tc>
        <w:tc>
          <w:tcPr>
            <w:tcW w:w="4394" w:type="dxa"/>
          </w:tcPr>
          <w:p w14:paraId="521A5A2D" w14:textId="41A02F3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第一百一十三条 董事会行使下列职权：</w:t>
            </w:r>
          </w:p>
          <w:p w14:paraId="722D7905" w14:textId="77777777" w:rsidR="0041411F" w:rsidRDefault="0041411F">
            <w:pPr>
              <w:adjustRightInd w:val="0"/>
              <w:snapToGrid w:val="0"/>
              <w:spacing w:line="360" w:lineRule="auto"/>
              <w:rPr>
                <w:rFonts w:ascii="宋体" w:hAnsi="宋体"/>
                <w:sz w:val="24"/>
              </w:rPr>
            </w:pPr>
            <w:r>
              <w:rPr>
                <w:rFonts w:ascii="宋体" w:hAnsi="宋体" w:hint="eastAsia"/>
                <w:sz w:val="24"/>
              </w:rPr>
              <w:t>（一）召集股东会，并向股东会报告工作；</w:t>
            </w:r>
          </w:p>
          <w:p w14:paraId="5C85EABC" w14:textId="77777777" w:rsidR="0041411F" w:rsidRDefault="0041411F">
            <w:pPr>
              <w:adjustRightInd w:val="0"/>
              <w:snapToGrid w:val="0"/>
              <w:spacing w:line="360" w:lineRule="auto"/>
              <w:rPr>
                <w:rFonts w:ascii="宋体" w:hAnsi="宋体"/>
                <w:sz w:val="24"/>
              </w:rPr>
            </w:pPr>
            <w:r>
              <w:rPr>
                <w:rFonts w:ascii="宋体" w:hAnsi="宋体" w:hint="eastAsia"/>
                <w:sz w:val="24"/>
              </w:rPr>
              <w:t>（二）执行股东会的决议；</w:t>
            </w:r>
          </w:p>
          <w:p w14:paraId="4FA7F5FC" w14:textId="77777777" w:rsidR="0041411F" w:rsidRDefault="0041411F">
            <w:pPr>
              <w:adjustRightInd w:val="0"/>
              <w:snapToGrid w:val="0"/>
              <w:spacing w:line="360" w:lineRule="auto"/>
              <w:rPr>
                <w:rFonts w:ascii="宋体" w:hAnsi="宋体"/>
                <w:sz w:val="24"/>
              </w:rPr>
            </w:pPr>
            <w:r>
              <w:rPr>
                <w:rFonts w:ascii="宋体" w:hAnsi="宋体" w:hint="eastAsia"/>
                <w:sz w:val="24"/>
              </w:rPr>
              <w:t>（三）决定公司的经营计划和投资方案；</w:t>
            </w:r>
          </w:p>
          <w:p w14:paraId="5C8C2383" w14:textId="77777777" w:rsidR="0041411F" w:rsidRDefault="0041411F">
            <w:pPr>
              <w:adjustRightInd w:val="0"/>
              <w:snapToGrid w:val="0"/>
              <w:spacing w:line="360" w:lineRule="auto"/>
              <w:rPr>
                <w:rFonts w:ascii="宋体" w:hAnsi="宋体"/>
                <w:sz w:val="24"/>
              </w:rPr>
            </w:pPr>
            <w:r>
              <w:rPr>
                <w:rFonts w:ascii="宋体" w:hAnsi="宋体" w:hint="eastAsia"/>
                <w:sz w:val="24"/>
              </w:rPr>
              <w:t>（四）制订公司的利润分配方案和弥补亏损方案；</w:t>
            </w:r>
          </w:p>
          <w:p w14:paraId="71BE616C" w14:textId="77777777" w:rsidR="0041411F" w:rsidRDefault="0041411F">
            <w:pPr>
              <w:adjustRightInd w:val="0"/>
              <w:snapToGrid w:val="0"/>
              <w:spacing w:line="360" w:lineRule="auto"/>
              <w:rPr>
                <w:rFonts w:ascii="宋体" w:hAnsi="宋体"/>
                <w:sz w:val="24"/>
              </w:rPr>
            </w:pPr>
            <w:r>
              <w:rPr>
                <w:rFonts w:ascii="宋体" w:hAnsi="宋体" w:hint="eastAsia"/>
                <w:sz w:val="24"/>
              </w:rPr>
              <w:t>（五）制订公司增加或者减少注册资本、发行债券或其他证券及上市方案；</w:t>
            </w:r>
          </w:p>
          <w:p w14:paraId="67070623" w14:textId="77777777" w:rsidR="0041411F" w:rsidRDefault="0041411F">
            <w:pPr>
              <w:adjustRightInd w:val="0"/>
              <w:snapToGrid w:val="0"/>
              <w:spacing w:line="360" w:lineRule="auto"/>
              <w:rPr>
                <w:rFonts w:ascii="宋体" w:hAnsi="宋体"/>
                <w:sz w:val="24"/>
              </w:rPr>
            </w:pPr>
            <w:r>
              <w:rPr>
                <w:rFonts w:ascii="宋体" w:hAnsi="宋体" w:hint="eastAsia"/>
                <w:sz w:val="24"/>
              </w:rPr>
              <w:t>（六）拟订公司重大收购、收购本公司股票或者合并、分立、解散及变更公司</w:t>
            </w:r>
            <w:r>
              <w:rPr>
                <w:rFonts w:ascii="宋体" w:hAnsi="宋体" w:hint="eastAsia"/>
                <w:sz w:val="24"/>
              </w:rPr>
              <w:lastRenderedPageBreak/>
              <w:t>形式的方案；</w:t>
            </w:r>
          </w:p>
          <w:p w14:paraId="34C5DE8D" w14:textId="77777777" w:rsidR="0041411F" w:rsidRDefault="0041411F">
            <w:pPr>
              <w:adjustRightInd w:val="0"/>
              <w:snapToGrid w:val="0"/>
              <w:spacing w:line="360" w:lineRule="auto"/>
              <w:rPr>
                <w:rFonts w:ascii="宋体" w:hAnsi="宋体"/>
                <w:sz w:val="24"/>
              </w:rPr>
            </w:pPr>
            <w:r>
              <w:rPr>
                <w:rFonts w:ascii="宋体" w:hAnsi="宋体" w:hint="eastAsia"/>
                <w:sz w:val="24"/>
              </w:rPr>
              <w:t>（七）在股东会授权范围内，决定公司对外投资、收购出售资产、资产抵押、对外担保事项、委托理财、关联交易、对外捐赠等事项；</w:t>
            </w:r>
          </w:p>
          <w:p w14:paraId="097FF770" w14:textId="77777777" w:rsidR="0041411F" w:rsidRDefault="0041411F">
            <w:pPr>
              <w:adjustRightInd w:val="0"/>
              <w:snapToGrid w:val="0"/>
              <w:spacing w:line="360" w:lineRule="auto"/>
              <w:rPr>
                <w:rFonts w:ascii="宋体" w:hAnsi="宋体"/>
                <w:sz w:val="24"/>
              </w:rPr>
            </w:pPr>
            <w:r>
              <w:rPr>
                <w:rFonts w:ascii="宋体" w:hAnsi="宋体" w:hint="eastAsia"/>
                <w:sz w:val="24"/>
              </w:rPr>
              <w:t>（八）决定公司内部管理机构的设置；</w:t>
            </w:r>
          </w:p>
          <w:p w14:paraId="5A6C716D" w14:textId="39402161" w:rsidR="0041411F" w:rsidRDefault="0041411F">
            <w:pPr>
              <w:adjustRightInd w:val="0"/>
              <w:snapToGrid w:val="0"/>
              <w:spacing w:line="360" w:lineRule="auto"/>
              <w:rPr>
                <w:rFonts w:ascii="宋体" w:hAnsi="宋体"/>
                <w:sz w:val="24"/>
              </w:rPr>
            </w:pPr>
            <w:r>
              <w:rPr>
                <w:rFonts w:ascii="宋体" w:hAnsi="宋体" w:hint="eastAsia"/>
                <w:sz w:val="24"/>
              </w:rPr>
              <w:t>（九）决定聘任或者解聘公司高级管理人员，并决定其报酬事项和奖惩事项；根据经理的提名，决定聘任或者解聘公司副经理、财务负责人等高级管理人员，并决定其报酬事项和奖惩事项；</w:t>
            </w:r>
          </w:p>
          <w:p w14:paraId="0A480007" w14:textId="77777777" w:rsidR="0041411F" w:rsidRDefault="0041411F">
            <w:pPr>
              <w:adjustRightInd w:val="0"/>
              <w:snapToGrid w:val="0"/>
              <w:spacing w:line="360" w:lineRule="auto"/>
              <w:rPr>
                <w:rFonts w:ascii="宋体" w:hAnsi="宋体"/>
                <w:sz w:val="24"/>
              </w:rPr>
            </w:pPr>
            <w:r>
              <w:rPr>
                <w:rFonts w:ascii="宋体" w:hAnsi="宋体" w:hint="eastAsia"/>
                <w:sz w:val="24"/>
              </w:rPr>
              <w:t>（十）制订公司的基本管理制度；</w:t>
            </w:r>
          </w:p>
          <w:p w14:paraId="5A8E520A" w14:textId="77777777" w:rsidR="0041411F" w:rsidRDefault="0041411F">
            <w:pPr>
              <w:adjustRightInd w:val="0"/>
              <w:snapToGrid w:val="0"/>
              <w:spacing w:line="360" w:lineRule="auto"/>
              <w:rPr>
                <w:rFonts w:ascii="宋体" w:hAnsi="宋体"/>
                <w:sz w:val="24"/>
              </w:rPr>
            </w:pPr>
            <w:r>
              <w:rPr>
                <w:rFonts w:ascii="宋体" w:hAnsi="宋体" w:hint="eastAsia"/>
                <w:sz w:val="24"/>
              </w:rPr>
              <w:t>（十一）制订本章程的修改方案；</w:t>
            </w:r>
          </w:p>
          <w:p w14:paraId="72BB3126" w14:textId="77777777" w:rsidR="0041411F" w:rsidRDefault="0041411F">
            <w:pPr>
              <w:adjustRightInd w:val="0"/>
              <w:snapToGrid w:val="0"/>
              <w:spacing w:line="360" w:lineRule="auto"/>
              <w:rPr>
                <w:rFonts w:ascii="宋体" w:hAnsi="宋体"/>
                <w:sz w:val="24"/>
              </w:rPr>
            </w:pPr>
            <w:r>
              <w:rPr>
                <w:rFonts w:ascii="宋体" w:hAnsi="宋体" w:hint="eastAsia"/>
                <w:sz w:val="24"/>
              </w:rPr>
              <w:t>（十二）管理公司信息披露事项；</w:t>
            </w:r>
          </w:p>
          <w:p w14:paraId="75B563C7" w14:textId="77777777" w:rsidR="0041411F" w:rsidRDefault="0041411F">
            <w:pPr>
              <w:adjustRightInd w:val="0"/>
              <w:snapToGrid w:val="0"/>
              <w:spacing w:line="360" w:lineRule="auto"/>
              <w:rPr>
                <w:rFonts w:ascii="宋体" w:hAnsi="宋体"/>
                <w:sz w:val="24"/>
              </w:rPr>
            </w:pPr>
            <w:r>
              <w:rPr>
                <w:rFonts w:ascii="宋体" w:hAnsi="宋体" w:hint="eastAsia"/>
                <w:sz w:val="24"/>
              </w:rPr>
              <w:t>（十三）向股东会提请聘请或更换为公司审计的会计师事务所；</w:t>
            </w:r>
          </w:p>
          <w:p w14:paraId="08B823F5" w14:textId="77777777" w:rsidR="0041411F" w:rsidRDefault="0041411F">
            <w:pPr>
              <w:adjustRightInd w:val="0"/>
              <w:snapToGrid w:val="0"/>
              <w:spacing w:line="360" w:lineRule="auto"/>
              <w:rPr>
                <w:rFonts w:ascii="宋体" w:hAnsi="宋体"/>
                <w:sz w:val="24"/>
              </w:rPr>
            </w:pPr>
            <w:r>
              <w:rPr>
                <w:rFonts w:ascii="宋体" w:hAnsi="宋体" w:hint="eastAsia"/>
                <w:sz w:val="24"/>
              </w:rPr>
              <w:t>（十四）听取公司经理的工作汇报并检查经理的工作；</w:t>
            </w:r>
          </w:p>
          <w:p w14:paraId="3325A9F8" w14:textId="77777777" w:rsidR="0041411F" w:rsidRDefault="0041411F">
            <w:pPr>
              <w:adjustRightInd w:val="0"/>
              <w:snapToGrid w:val="0"/>
              <w:spacing w:line="360" w:lineRule="auto"/>
              <w:rPr>
                <w:rFonts w:ascii="宋体" w:hAnsi="宋体"/>
                <w:sz w:val="24"/>
              </w:rPr>
            </w:pPr>
            <w:r>
              <w:rPr>
                <w:rFonts w:ascii="宋体" w:hAnsi="宋体" w:hint="eastAsia"/>
                <w:sz w:val="24"/>
              </w:rPr>
              <w:t>（十五）法律、行政法规、部门规章、本章程</w:t>
            </w:r>
            <w:r>
              <w:rPr>
                <w:rFonts w:ascii="宋体" w:hAnsi="宋体" w:hint="eastAsia"/>
                <w:b/>
                <w:bCs/>
                <w:sz w:val="24"/>
              </w:rPr>
              <w:t>或者股东会</w:t>
            </w:r>
            <w:r>
              <w:rPr>
                <w:rFonts w:ascii="宋体" w:hAnsi="宋体" w:hint="eastAsia"/>
                <w:sz w:val="24"/>
              </w:rPr>
              <w:t>授予的其他职权。</w:t>
            </w:r>
          </w:p>
        </w:tc>
      </w:tr>
      <w:tr w:rsidR="0041411F" w14:paraId="29734862" w14:textId="77777777">
        <w:tc>
          <w:tcPr>
            <w:tcW w:w="4395" w:type="dxa"/>
          </w:tcPr>
          <w:p w14:paraId="052AD481"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第一百一十条 董事会应建立严格的审查和决策程序，确立明确的职责权限，严控风险。具体职权如下：</w:t>
            </w:r>
          </w:p>
          <w:p w14:paraId="1D4F34EB" w14:textId="77777777" w:rsidR="0041411F" w:rsidRDefault="0041411F">
            <w:pPr>
              <w:adjustRightInd w:val="0"/>
              <w:snapToGrid w:val="0"/>
              <w:spacing w:line="360" w:lineRule="auto"/>
              <w:rPr>
                <w:rFonts w:ascii="宋体" w:hAnsi="宋体"/>
                <w:sz w:val="24"/>
              </w:rPr>
            </w:pPr>
            <w:r>
              <w:rPr>
                <w:rFonts w:ascii="宋体" w:hAnsi="宋体" w:hint="eastAsia"/>
                <w:sz w:val="24"/>
              </w:rPr>
              <w:t>（一）董事会对（1）购买资产；（2）出售资产；（3）对外投资（含委托理财、对子公司投资等）；（4）租入或者租出资产；（5）委托或者受托管理资产和业务；（6）赠与或者受赠资产；（7）债权或者债务重组；（8）转让或者受让研发项目；（9）签订许可协议；（10）放弃权利（含放弃优先购买权、优先认缴出资权利等）；（11）深圳证券交易所认定的其他交易等交易事项的权限：</w:t>
            </w:r>
          </w:p>
          <w:p w14:paraId="4380F304" w14:textId="77777777" w:rsidR="0041411F" w:rsidRDefault="0041411F">
            <w:pPr>
              <w:adjustRightInd w:val="0"/>
              <w:snapToGrid w:val="0"/>
              <w:spacing w:line="360" w:lineRule="auto"/>
              <w:rPr>
                <w:rFonts w:ascii="宋体" w:hAnsi="宋体"/>
                <w:sz w:val="24"/>
              </w:rPr>
            </w:pPr>
            <w:r>
              <w:rPr>
                <w:rFonts w:ascii="宋体" w:hAnsi="宋体" w:hint="eastAsia"/>
                <w:sz w:val="24"/>
              </w:rPr>
              <w:t>（1）交易涉及的资产总额占公司最近一期经审计总资产的10%以上，该交易涉及的资产总额同时存在账面值和评估值的，以较高者为准；</w:t>
            </w:r>
          </w:p>
          <w:p w14:paraId="54102F5C" w14:textId="77777777" w:rsidR="0041411F" w:rsidRDefault="0041411F">
            <w:pPr>
              <w:adjustRightInd w:val="0"/>
              <w:snapToGrid w:val="0"/>
              <w:spacing w:line="360" w:lineRule="auto"/>
              <w:rPr>
                <w:rFonts w:ascii="宋体" w:hAnsi="宋体"/>
                <w:sz w:val="24"/>
              </w:rPr>
            </w:pPr>
            <w:r>
              <w:rPr>
                <w:rFonts w:ascii="宋体" w:hAnsi="宋体" w:hint="eastAsia"/>
                <w:sz w:val="24"/>
              </w:rPr>
              <w:t>（2）交易标的（如股权）涉及的资产净额占公司最近一期经审计净资产的10%以上，且绝对金额超过一千万元，该交易涉及的资产净额同时存在账面值和评估值的，以较高者为准；</w:t>
            </w:r>
          </w:p>
          <w:p w14:paraId="2956158B" w14:textId="77777777" w:rsidR="0041411F" w:rsidRDefault="0041411F">
            <w:pPr>
              <w:adjustRightInd w:val="0"/>
              <w:snapToGrid w:val="0"/>
              <w:spacing w:line="360" w:lineRule="auto"/>
              <w:rPr>
                <w:rFonts w:ascii="宋体" w:hAnsi="宋体"/>
                <w:sz w:val="24"/>
              </w:rPr>
            </w:pPr>
            <w:r>
              <w:rPr>
                <w:rFonts w:ascii="宋体" w:hAnsi="宋体" w:hint="eastAsia"/>
                <w:sz w:val="24"/>
              </w:rPr>
              <w:t>（3）交易标的（如股权）在最近一个会计年度相关的营业收入占公司最近一个会计年度经审计营业收入的10%以上，且</w:t>
            </w:r>
            <w:r>
              <w:rPr>
                <w:rFonts w:ascii="宋体" w:hAnsi="宋体" w:hint="eastAsia"/>
                <w:sz w:val="24"/>
              </w:rPr>
              <w:lastRenderedPageBreak/>
              <w:t>绝对金额超过一千万元；</w:t>
            </w:r>
          </w:p>
          <w:p w14:paraId="7C9C6F5D" w14:textId="77777777" w:rsidR="0041411F" w:rsidRDefault="0041411F">
            <w:pPr>
              <w:adjustRightInd w:val="0"/>
              <w:snapToGrid w:val="0"/>
              <w:spacing w:line="360" w:lineRule="auto"/>
              <w:rPr>
                <w:rFonts w:ascii="宋体" w:hAnsi="宋体"/>
                <w:sz w:val="24"/>
              </w:rPr>
            </w:pPr>
            <w:r>
              <w:rPr>
                <w:rFonts w:ascii="宋体" w:hAnsi="宋体" w:hint="eastAsia"/>
                <w:sz w:val="24"/>
              </w:rPr>
              <w:t>（4）交易标的（如股权）在最近一个会计年度相关的净利润占公司最近一个会计年度经审计净利润的10%以上，且绝对金额超过一百万元；</w:t>
            </w:r>
          </w:p>
          <w:p w14:paraId="21CCDE0E" w14:textId="77777777" w:rsidR="0041411F" w:rsidRDefault="0041411F">
            <w:pPr>
              <w:adjustRightInd w:val="0"/>
              <w:snapToGrid w:val="0"/>
              <w:spacing w:line="360" w:lineRule="auto"/>
              <w:rPr>
                <w:rFonts w:ascii="宋体" w:hAnsi="宋体"/>
                <w:sz w:val="24"/>
              </w:rPr>
            </w:pPr>
            <w:r>
              <w:rPr>
                <w:rFonts w:ascii="宋体" w:hAnsi="宋体" w:hint="eastAsia"/>
                <w:sz w:val="24"/>
              </w:rPr>
              <w:t>（5）交易的成交金额（含承担债务和费用）占公司最近一期经审计净资产的10%以上，且绝对金额超过一千万元；</w:t>
            </w:r>
          </w:p>
          <w:p w14:paraId="15656678" w14:textId="77777777" w:rsidR="0041411F" w:rsidRDefault="0041411F">
            <w:pPr>
              <w:adjustRightInd w:val="0"/>
              <w:snapToGrid w:val="0"/>
              <w:spacing w:line="360" w:lineRule="auto"/>
              <w:rPr>
                <w:rFonts w:ascii="宋体" w:hAnsi="宋体"/>
                <w:sz w:val="24"/>
              </w:rPr>
            </w:pPr>
            <w:r>
              <w:rPr>
                <w:rFonts w:ascii="宋体" w:hAnsi="宋体" w:hint="eastAsia"/>
                <w:sz w:val="24"/>
              </w:rPr>
              <w:t>（6）交易产生的利润占公司最近一个会计年度经审计净利润的10%以上，且绝对金额超过一百万元。</w:t>
            </w:r>
          </w:p>
          <w:p w14:paraId="1E5ED1C6" w14:textId="77777777" w:rsidR="0041411F" w:rsidRDefault="0041411F">
            <w:pPr>
              <w:adjustRightInd w:val="0"/>
              <w:snapToGrid w:val="0"/>
              <w:spacing w:line="360" w:lineRule="auto"/>
              <w:rPr>
                <w:rFonts w:ascii="宋体" w:hAnsi="宋体"/>
                <w:sz w:val="24"/>
              </w:rPr>
            </w:pPr>
            <w:r>
              <w:rPr>
                <w:rFonts w:ascii="宋体" w:hAnsi="宋体" w:hint="eastAsia"/>
                <w:sz w:val="24"/>
              </w:rPr>
              <w:t>（二）本章程</w:t>
            </w:r>
            <w:r>
              <w:rPr>
                <w:rFonts w:ascii="宋体" w:hAnsi="宋体" w:hint="eastAsia"/>
                <w:strike/>
                <w:sz w:val="24"/>
              </w:rPr>
              <w:t>第四十二条</w:t>
            </w:r>
            <w:r>
              <w:rPr>
                <w:rFonts w:ascii="宋体" w:hAnsi="宋体" w:hint="eastAsia"/>
                <w:sz w:val="24"/>
              </w:rPr>
              <w:t>规定以外的担保事项。</w:t>
            </w:r>
          </w:p>
          <w:p w14:paraId="264A9AF1" w14:textId="77777777" w:rsidR="0041411F" w:rsidRDefault="0041411F">
            <w:pPr>
              <w:adjustRightInd w:val="0"/>
              <w:snapToGrid w:val="0"/>
              <w:spacing w:line="360" w:lineRule="auto"/>
              <w:rPr>
                <w:rFonts w:ascii="宋体" w:hAnsi="宋体"/>
                <w:sz w:val="24"/>
              </w:rPr>
            </w:pPr>
            <w:r>
              <w:rPr>
                <w:rFonts w:ascii="宋体" w:hAnsi="宋体" w:hint="eastAsia"/>
                <w:sz w:val="24"/>
              </w:rPr>
              <w:t>（三）与关联人发生的交易达到下列标准的事项：</w:t>
            </w:r>
          </w:p>
          <w:p w14:paraId="3D387B3F" w14:textId="77777777" w:rsidR="0041411F" w:rsidRDefault="0041411F">
            <w:pPr>
              <w:adjustRightInd w:val="0"/>
              <w:snapToGrid w:val="0"/>
              <w:spacing w:line="360" w:lineRule="auto"/>
              <w:rPr>
                <w:rFonts w:ascii="宋体" w:hAnsi="宋体"/>
                <w:sz w:val="24"/>
              </w:rPr>
            </w:pPr>
            <w:r>
              <w:rPr>
                <w:rFonts w:ascii="宋体" w:hAnsi="宋体" w:hint="eastAsia"/>
                <w:sz w:val="24"/>
              </w:rPr>
              <w:t>（1）与关联自然人发生的成交金额超过三十万元的交易；</w:t>
            </w:r>
          </w:p>
          <w:p w14:paraId="5DA8AB20" w14:textId="77777777" w:rsidR="0041411F" w:rsidRDefault="0041411F">
            <w:pPr>
              <w:adjustRightInd w:val="0"/>
              <w:snapToGrid w:val="0"/>
              <w:spacing w:line="360" w:lineRule="auto"/>
              <w:rPr>
                <w:rFonts w:ascii="宋体" w:hAnsi="宋体"/>
                <w:sz w:val="24"/>
              </w:rPr>
            </w:pPr>
            <w:r>
              <w:rPr>
                <w:rFonts w:ascii="宋体" w:hAnsi="宋体" w:hint="eastAsia"/>
                <w:sz w:val="24"/>
              </w:rPr>
              <w:t>（2）与关联法人（或者其他组织）发生的成交金额超过三百万元，且占公司最近一期经审计净资产绝对值超过0.5%的交易。</w:t>
            </w:r>
          </w:p>
          <w:p w14:paraId="35046731" w14:textId="77777777" w:rsidR="0041411F" w:rsidRDefault="0041411F">
            <w:pPr>
              <w:adjustRightInd w:val="0"/>
              <w:snapToGrid w:val="0"/>
              <w:spacing w:line="360" w:lineRule="auto"/>
              <w:rPr>
                <w:rFonts w:ascii="宋体" w:hAnsi="宋体"/>
                <w:sz w:val="24"/>
              </w:rPr>
            </w:pPr>
            <w:r>
              <w:rPr>
                <w:rFonts w:ascii="宋体" w:hAnsi="宋体" w:hint="eastAsia"/>
                <w:sz w:val="24"/>
              </w:rPr>
              <w:t>（四）一个会计年度内向金融机构或其他机构等申请的融资授信总额占公司最近一期经审计总资产10%以上。</w:t>
            </w:r>
          </w:p>
          <w:p w14:paraId="743289BA" w14:textId="77777777" w:rsidR="0041411F" w:rsidRDefault="0041411F">
            <w:pPr>
              <w:adjustRightInd w:val="0"/>
              <w:snapToGrid w:val="0"/>
              <w:spacing w:line="360" w:lineRule="auto"/>
              <w:rPr>
                <w:rFonts w:ascii="宋体" w:hAnsi="宋体"/>
                <w:sz w:val="24"/>
              </w:rPr>
            </w:pPr>
            <w:r>
              <w:rPr>
                <w:rFonts w:ascii="宋体" w:hAnsi="宋体" w:hint="eastAsia"/>
                <w:sz w:val="24"/>
              </w:rPr>
              <w:t>（五）公司对外提供财务资助。</w:t>
            </w:r>
          </w:p>
          <w:p w14:paraId="65AA3E29" w14:textId="77777777" w:rsidR="0041411F" w:rsidRDefault="0041411F">
            <w:pPr>
              <w:adjustRightInd w:val="0"/>
              <w:snapToGrid w:val="0"/>
              <w:spacing w:line="360" w:lineRule="auto"/>
              <w:rPr>
                <w:rFonts w:ascii="宋体" w:hAnsi="宋体"/>
                <w:sz w:val="24"/>
              </w:rPr>
            </w:pPr>
            <w:r>
              <w:rPr>
                <w:rFonts w:ascii="宋体" w:hAnsi="宋体" w:hint="eastAsia"/>
                <w:sz w:val="24"/>
              </w:rPr>
              <w:t>（六）公司期货和衍生品交易。</w:t>
            </w:r>
          </w:p>
          <w:p w14:paraId="431EC880" w14:textId="77777777" w:rsidR="0041411F" w:rsidRDefault="0041411F">
            <w:pPr>
              <w:adjustRightInd w:val="0"/>
              <w:snapToGrid w:val="0"/>
              <w:spacing w:line="360" w:lineRule="auto"/>
              <w:rPr>
                <w:rFonts w:ascii="宋体" w:hAnsi="宋体"/>
                <w:sz w:val="24"/>
              </w:rPr>
            </w:pPr>
            <w:r>
              <w:rPr>
                <w:rFonts w:ascii="宋体" w:hAnsi="宋体" w:hint="eastAsia"/>
                <w:sz w:val="24"/>
              </w:rPr>
              <w:t>（七）股东大会授予的其他投资、决策权限。</w:t>
            </w:r>
          </w:p>
        </w:tc>
        <w:tc>
          <w:tcPr>
            <w:tcW w:w="4394" w:type="dxa"/>
          </w:tcPr>
          <w:p w14:paraId="0CA5FFE9" w14:textId="6C4D5C41"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第一百一十六条 董事会应建立严格的审查和决策程序，确立明确的职责权限，严控风险。具体职权如下：</w:t>
            </w:r>
          </w:p>
          <w:p w14:paraId="3591DDAC" w14:textId="77777777" w:rsidR="0041411F" w:rsidRDefault="0041411F">
            <w:pPr>
              <w:adjustRightInd w:val="0"/>
              <w:snapToGrid w:val="0"/>
              <w:spacing w:line="360" w:lineRule="auto"/>
              <w:rPr>
                <w:rFonts w:ascii="宋体" w:hAnsi="宋体"/>
                <w:sz w:val="24"/>
              </w:rPr>
            </w:pPr>
            <w:r>
              <w:rPr>
                <w:rFonts w:ascii="宋体" w:hAnsi="宋体" w:hint="eastAsia"/>
                <w:sz w:val="24"/>
              </w:rPr>
              <w:t>（一）董事会对（1）购买资产；（2）出售资产；（3）对外投资（含委托理财、对子公司投资等）；（4）租入或者租出资产；（5）委托或者受托管理资产和业务；（6）赠与或者受赠资产；（7）债权或者债务重组；（8）转让或者受让研发项目；（9）签订许可协议；（10）放弃权利（含放弃优先购买权、优先认缴出资权利等）；（11）深圳证券交易所认定的其他交易等交易事项的权限：</w:t>
            </w:r>
          </w:p>
          <w:p w14:paraId="6BE0F78B" w14:textId="77777777" w:rsidR="0041411F" w:rsidRDefault="0041411F">
            <w:pPr>
              <w:adjustRightInd w:val="0"/>
              <w:snapToGrid w:val="0"/>
              <w:spacing w:line="360" w:lineRule="auto"/>
              <w:rPr>
                <w:rFonts w:ascii="宋体" w:hAnsi="宋体"/>
                <w:sz w:val="24"/>
              </w:rPr>
            </w:pPr>
            <w:r>
              <w:rPr>
                <w:rFonts w:ascii="宋体" w:hAnsi="宋体" w:hint="eastAsia"/>
                <w:sz w:val="24"/>
              </w:rPr>
              <w:t>（1）交易涉及的资产总额占公司最近一期经审计总资产的10%以上，该交易涉及的资产总额同时存在账面值和评估值的，以较高者为准；</w:t>
            </w:r>
          </w:p>
          <w:p w14:paraId="2C8D34D7" w14:textId="77777777" w:rsidR="0041411F" w:rsidRDefault="0041411F">
            <w:pPr>
              <w:adjustRightInd w:val="0"/>
              <w:snapToGrid w:val="0"/>
              <w:spacing w:line="360" w:lineRule="auto"/>
              <w:rPr>
                <w:rFonts w:ascii="宋体" w:hAnsi="宋体"/>
                <w:sz w:val="24"/>
              </w:rPr>
            </w:pPr>
            <w:r>
              <w:rPr>
                <w:rFonts w:ascii="宋体" w:hAnsi="宋体" w:hint="eastAsia"/>
                <w:sz w:val="24"/>
              </w:rPr>
              <w:t>（2）交易标的（如股权）涉及的资产净额占公司最近一期经审计净资产的10%以上，且绝对金额超过一千万元，该交易涉及的资产净额同时存在账面值和评估值的，以较高者为准；</w:t>
            </w:r>
          </w:p>
          <w:p w14:paraId="4107E87B" w14:textId="77777777" w:rsidR="0041411F" w:rsidRDefault="0041411F">
            <w:pPr>
              <w:adjustRightInd w:val="0"/>
              <w:snapToGrid w:val="0"/>
              <w:spacing w:line="360" w:lineRule="auto"/>
              <w:rPr>
                <w:rFonts w:ascii="宋体" w:hAnsi="宋体"/>
                <w:sz w:val="24"/>
              </w:rPr>
            </w:pPr>
            <w:r>
              <w:rPr>
                <w:rFonts w:ascii="宋体" w:hAnsi="宋体" w:hint="eastAsia"/>
                <w:sz w:val="24"/>
              </w:rPr>
              <w:t>（3）交易标的（如股权）在最近一个会计年度相关的营业收入占公司最近一个会计年度经审计营业收入的10%以上，且</w:t>
            </w:r>
            <w:r>
              <w:rPr>
                <w:rFonts w:ascii="宋体" w:hAnsi="宋体" w:hint="eastAsia"/>
                <w:sz w:val="24"/>
              </w:rPr>
              <w:lastRenderedPageBreak/>
              <w:t>绝对金额超过一千万元；</w:t>
            </w:r>
          </w:p>
          <w:p w14:paraId="031DDD47" w14:textId="77777777" w:rsidR="0041411F" w:rsidRDefault="0041411F">
            <w:pPr>
              <w:adjustRightInd w:val="0"/>
              <w:snapToGrid w:val="0"/>
              <w:spacing w:line="360" w:lineRule="auto"/>
              <w:rPr>
                <w:rFonts w:ascii="宋体" w:hAnsi="宋体"/>
                <w:sz w:val="24"/>
              </w:rPr>
            </w:pPr>
            <w:r>
              <w:rPr>
                <w:rFonts w:ascii="宋体" w:hAnsi="宋体" w:hint="eastAsia"/>
                <w:sz w:val="24"/>
              </w:rPr>
              <w:t>（4）交易标的（如股权）在最近一个会计年度相关的净利润占公司最近一个会计年度经审计净利润的10%以上，且绝对金额超过一百万元；</w:t>
            </w:r>
          </w:p>
          <w:p w14:paraId="7AEB0234" w14:textId="77777777" w:rsidR="0041411F" w:rsidRDefault="0041411F">
            <w:pPr>
              <w:adjustRightInd w:val="0"/>
              <w:snapToGrid w:val="0"/>
              <w:spacing w:line="360" w:lineRule="auto"/>
              <w:rPr>
                <w:rFonts w:ascii="宋体" w:hAnsi="宋体"/>
                <w:sz w:val="24"/>
              </w:rPr>
            </w:pPr>
            <w:r>
              <w:rPr>
                <w:rFonts w:ascii="宋体" w:hAnsi="宋体" w:hint="eastAsia"/>
                <w:sz w:val="24"/>
              </w:rPr>
              <w:t>（5）交易的成交金额（含承担债务和费用）占公司最近一期经审计净资产的10%以上，且绝对金额超过一千万元；</w:t>
            </w:r>
          </w:p>
          <w:p w14:paraId="7CC83C01" w14:textId="77777777" w:rsidR="0041411F" w:rsidRDefault="0041411F">
            <w:pPr>
              <w:adjustRightInd w:val="0"/>
              <w:snapToGrid w:val="0"/>
              <w:spacing w:line="360" w:lineRule="auto"/>
              <w:rPr>
                <w:rFonts w:ascii="宋体" w:hAnsi="宋体"/>
                <w:sz w:val="24"/>
              </w:rPr>
            </w:pPr>
            <w:r>
              <w:rPr>
                <w:rFonts w:ascii="宋体" w:hAnsi="宋体" w:hint="eastAsia"/>
                <w:sz w:val="24"/>
              </w:rPr>
              <w:t>（6）交易产生的利润占公司最近一个会计年度经审计净利润的10%以上，且绝对金额超过一百万元。</w:t>
            </w:r>
          </w:p>
          <w:p w14:paraId="5CA46017" w14:textId="6ED91788" w:rsidR="0041411F" w:rsidRDefault="0041411F">
            <w:pPr>
              <w:adjustRightInd w:val="0"/>
              <w:snapToGrid w:val="0"/>
              <w:spacing w:line="360" w:lineRule="auto"/>
              <w:rPr>
                <w:rFonts w:ascii="宋体" w:hAnsi="宋体"/>
                <w:sz w:val="24"/>
              </w:rPr>
            </w:pPr>
            <w:r>
              <w:rPr>
                <w:rFonts w:ascii="宋体" w:hAnsi="宋体" w:hint="eastAsia"/>
                <w:sz w:val="24"/>
              </w:rPr>
              <w:t>（二）本章程</w:t>
            </w:r>
            <w:r>
              <w:rPr>
                <w:rFonts w:ascii="宋体" w:hAnsi="宋体" w:hint="eastAsia"/>
                <w:b/>
                <w:bCs/>
                <w:sz w:val="24"/>
              </w:rPr>
              <w:t>第四十八条</w:t>
            </w:r>
            <w:r>
              <w:rPr>
                <w:rFonts w:ascii="宋体" w:hAnsi="宋体" w:hint="eastAsia"/>
                <w:sz w:val="24"/>
              </w:rPr>
              <w:t>规定以外的担保事项。</w:t>
            </w:r>
          </w:p>
          <w:p w14:paraId="5F15C760" w14:textId="77777777" w:rsidR="0041411F" w:rsidRDefault="0041411F">
            <w:pPr>
              <w:adjustRightInd w:val="0"/>
              <w:snapToGrid w:val="0"/>
              <w:spacing w:line="360" w:lineRule="auto"/>
              <w:rPr>
                <w:rFonts w:ascii="宋体" w:hAnsi="宋体"/>
                <w:sz w:val="24"/>
              </w:rPr>
            </w:pPr>
            <w:r>
              <w:rPr>
                <w:rFonts w:ascii="宋体" w:hAnsi="宋体" w:hint="eastAsia"/>
                <w:sz w:val="24"/>
              </w:rPr>
              <w:t>（三）与关联人发生的交易达到下列标准的事项：</w:t>
            </w:r>
          </w:p>
          <w:p w14:paraId="4683E0B7" w14:textId="77777777" w:rsidR="0041411F" w:rsidRDefault="0041411F">
            <w:pPr>
              <w:adjustRightInd w:val="0"/>
              <w:snapToGrid w:val="0"/>
              <w:spacing w:line="360" w:lineRule="auto"/>
              <w:rPr>
                <w:rFonts w:ascii="宋体" w:hAnsi="宋体"/>
                <w:sz w:val="24"/>
              </w:rPr>
            </w:pPr>
            <w:r>
              <w:rPr>
                <w:rFonts w:ascii="宋体" w:hAnsi="宋体" w:hint="eastAsia"/>
                <w:sz w:val="24"/>
              </w:rPr>
              <w:t>（1）与关联自然人发生的成交金额超过三十万元的交易；</w:t>
            </w:r>
          </w:p>
          <w:p w14:paraId="6E0B9209" w14:textId="77777777" w:rsidR="0041411F" w:rsidRDefault="0041411F">
            <w:pPr>
              <w:adjustRightInd w:val="0"/>
              <w:snapToGrid w:val="0"/>
              <w:spacing w:line="360" w:lineRule="auto"/>
              <w:rPr>
                <w:rFonts w:ascii="宋体" w:hAnsi="宋体"/>
                <w:sz w:val="24"/>
              </w:rPr>
            </w:pPr>
            <w:r>
              <w:rPr>
                <w:rFonts w:ascii="宋体" w:hAnsi="宋体" w:hint="eastAsia"/>
                <w:sz w:val="24"/>
              </w:rPr>
              <w:t>（2）与关联法人（或者其他组织）发生的成交金额超过三百万元，且占公司最近一期经审计净资产绝对值超过0.5%的交易。</w:t>
            </w:r>
          </w:p>
          <w:p w14:paraId="6B4070AF" w14:textId="77777777" w:rsidR="0041411F" w:rsidRDefault="0041411F">
            <w:pPr>
              <w:adjustRightInd w:val="0"/>
              <w:snapToGrid w:val="0"/>
              <w:spacing w:line="360" w:lineRule="auto"/>
              <w:rPr>
                <w:rFonts w:ascii="宋体" w:hAnsi="宋体"/>
                <w:sz w:val="24"/>
              </w:rPr>
            </w:pPr>
            <w:r>
              <w:rPr>
                <w:rFonts w:ascii="宋体" w:hAnsi="宋体" w:hint="eastAsia"/>
                <w:sz w:val="24"/>
              </w:rPr>
              <w:t>（四）一个会计年度内向金融机构或其他机构等申请的融资授信总额占公司最近一期经审计总资产10%以上。</w:t>
            </w:r>
          </w:p>
          <w:p w14:paraId="1BAA4472" w14:textId="77777777" w:rsidR="0041411F" w:rsidRDefault="0041411F">
            <w:pPr>
              <w:adjustRightInd w:val="0"/>
              <w:snapToGrid w:val="0"/>
              <w:spacing w:line="360" w:lineRule="auto"/>
              <w:rPr>
                <w:rFonts w:ascii="宋体" w:hAnsi="宋体"/>
                <w:sz w:val="24"/>
              </w:rPr>
            </w:pPr>
            <w:r>
              <w:rPr>
                <w:rFonts w:ascii="宋体" w:hAnsi="宋体" w:hint="eastAsia"/>
                <w:sz w:val="24"/>
              </w:rPr>
              <w:t>（五）公司对外提供财务资助。</w:t>
            </w:r>
          </w:p>
          <w:p w14:paraId="14909C8E" w14:textId="77777777" w:rsidR="0041411F" w:rsidRDefault="0041411F">
            <w:pPr>
              <w:adjustRightInd w:val="0"/>
              <w:snapToGrid w:val="0"/>
              <w:spacing w:line="360" w:lineRule="auto"/>
              <w:rPr>
                <w:rFonts w:ascii="宋体" w:hAnsi="宋体"/>
                <w:sz w:val="24"/>
              </w:rPr>
            </w:pPr>
            <w:r>
              <w:rPr>
                <w:rFonts w:ascii="宋体" w:hAnsi="宋体" w:hint="eastAsia"/>
                <w:sz w:val="24"/>
              </w:rPr>
              <w:t>（六）公司期货和衍生品交易。</w:t>
            </w:r>
          </w:p>
          <w:p w14:paraId="660149F9" w14:textId="77777777" w:rsidR="0041411F" w:rsidRDefault="0041411F">
            <w:pPr>
              <w:adjustRightInd w:val="0"/>
              <w:snapToGrid w:val="0"/>
              <w:spacing w:line="360" w:lineRule="auto"/>
              <w:rPr>
                <w:rFonts w:ascii="宋体" w:hAnsi="宋体"/>
                <w:sz w:val="24"/>
              </w:rPr>
            </w:pPr>
            <w:r>
              <w:rPr>
                <w:rFonts w:ascii="宋体" w:hAnsi="宋体" w:hint="eastAsia"/>
                <w:sz w:val="24"/>
              </w:rPr>
              <w:t>（七）</w:t>
            </w:r>
            <w:r>
              <w:rPr>
                <w:rFonts w:ascii="宋体" w:hAnsi="宋体" w:hint="eastAsia"/>
                <w:b/>
                <w:bCs/>
                <w:sz w:val="24"/>
              </w:rPr>
              <w:t>法律、行政法规、部门规章、本章程或</w:t>
            </w:r>
            <w:r>
              <w:rPr>
                <w:rFonts w:ascii="宋体" w:hAnsi="宋体" w:hint="eastAsia"/>
                <w:sz w:val="24"/>
              </w:rPr>
              <w:t>股东会授予的其他投资、决策权限。</w:t>
            </w:r>
          </w:p>
          <w:p w14:paraId="5A460AAA" w14:textId="583B5DA6" w:rsidR="0041411F" w:rsidRDefault="0041411F" w:rsidP="00797196">
            <w:pPr>
              <w:adjustRightInd w:val="0"/>
              <w:snapToGrid w:val="0"/>
              <w:spacing w:line="360" w:lineRule="auto"/>
              <w:rPr>
                <w:rFonts w:ascii="宋体" w:hAnsi="宋体"/>
                <w:sz w:val="24"/>
              </w:rPr>
            </w:pPr>
            <w:r>
              <w:rPr>
                <w:rFonts w:ascii="宋体" w:hAnsi="宋体" w:hint="eastAsia"/>
                <w:b/>
                <w:bCs/>
                <w:sz w:val="24"/>
              </w:rPr>
              <w:lastRenderedPageBreak/>
              <w:t>应由董事会审议的对外担保、财务资助等事项，除应当经全体董事的过半数审议通过外，还须经出席董事会的2/3以上董事同意。</w:t>
            </w:r>
          </w:p>
        </w:tc>
      </w:tr>
      <w:tr w:rsidR="0041411F" w14:paraId="1BA9E614" w14:textId="77777777">
        <w:tc>
          <w:tcPr>
            <w:tcW w:w="4395" w:type="dxa"/>
          </w:tcPr>
          <w:p w14:paraId="68A197DF"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第一百一十三条 董事长不能履行职务或者不履行职务的，由</w:t>
            </w:r>
            <w:r>
              <w:rPr>
                <w:rFonts w:ascii="宋体" w:hAnsi="宋体" w:hint="eastAsia"/>
                <w:strike/>
                <w:sz w:val="24"/>
              </w:rPr>
              <w:t>半数以上</w:t>
            </w:r>
            <w:r>
              <w:rPr>
                <w:rFonts w:ascii="宋体" w:hAnsi="宋体" w:hint="eastAsia"/>
                <w:sz w:val="24"/>
              </w:rPr>
              <w:t>董事共同推举一名董事履行职务。</w:t>
            </w:r>
          </w:p>
        </w:tc>
        <w:tc>
          <w:tcPr>
            <w:tcW w:w="4394" w:type="dxa"/>
          </w:tcPr>
          <w:p w14:paraId="7580223F" w14:textId="1968A83B" w:rsidR="0041411F" w:rsidRDefault="0041411F">
            <w:pPr>
              <w:adjustRightInd w:val="0"/>
              <w:snapToGrid w:val="0"/>
              <w:spacing w:line="360" w:lineRule="auto"/>
              <w:rPr>
                <w:rFonts w:ascii="宋体" w:hAnsi="宋体"/>
                <w:sz w:val="24"/>
              </w:rPr>
            </w:pPr>
            <w:r>
              <w:rPr>
                <w:rFonts w:ascii="宋体" w:hAnsi="宋体" w:hint="eastAsia"/>
                <w:sz w:val="24"/>
              </w:rPr>
              <w:t>第一百一十九条 董事长不能履行职务或者不履行职务的，由</w:t>
            </w:r>
            <w:r>
              <w:rPr>
                <w:rFonts w:ascii="宋体" w:hAnsi="宋体" w:hint="eastAsia"/>
                <w:b/>
                <w:bCs/>
                <w:sz w:val="24"/>
              </w:rPr>
              <w:t>过半数</w:t>
            </w:r>
            <w:r>
              <w:rPr>
                <w:rFonts w:ascii="宋体" w:hAnsi="宋体" w:hint="eastAsia"/>
                <w:sz w:val="24"/>
              </w:rPr>
              <w:t>的董事共同推举一名董事履行职务。</w:t>
            </w:r>
          </w:p>
        </w:tc>
      </w:tr>
      <w:tr w:rsidR="0041411F" w14:paraId="689C6648" w14:textId="77777777">
        <w:tc>
          <w:tcPr>
            <w:tcW w:w="4395" w:type="dxa"/>
          </w:tcPr>
          <w:p w14:paraId="6B0697C0" w14:textId="77777777" w:rsidR="0041411F" w:rsidRDefault="0041411F">
            <w:pPr>
              <w:adjustRightInd w:val="0"/>
              <w:snapToGrid w:val="0"/>
              <w:spacing w:line="360" w:lineRule="auto"/>
              <w:rPr>
                <w:rFonts w:ascii="宋体" w:hAnsi="宋体"/>
                <w:sz w:val="24"/>
              </w:rPr>
            </w:pPr>
            <w:r>
              <w:rPr>
                <w:rFonts w:ascii="宋体" w:hAnsi="宋体" w:hint="eastAsia"/>
                <w:sz w:val="24"/>
              </w:rPr>
              <w:t>第一百一十四条 董事会每年至少召开两次会议，由董事长召集，于会议召开10日以前书面通知全体董事</w:t>
            </w:r>
            <w:r>
              <w:rPr>
                <w:rFonts w:ascii="宋体" w:hAnsi="宋体" w:hint="eastAsia"/>
                <w:strike/>
                <w:sz w:val="24"/>
              </w:rPr>
              <w:t>和监事</w:t>
            </w:r>
            <w:r>
              <w:rPr>
                <w:rFonts w:ascii="宋体" w:hAnsi="宋体" w:hint="eastAsia"/>
                <w:sz w:val="24"/>
              </w:rPr>
              <w:t>。</w:t>
            </w:r>
          </w:p>
        </w:tc>
        <w:tc>
          <w:tcPr>
            <w:tcW w:w="4394" w:type="dxa"/>
          </w:tcPr>
          <w:p w14:paraId="64EC9437" w14:textId="35E62CF8" w:rsidR="0041411F" w:rsidRDefault="0041411F">
            <w:pPr>
              <w:adjustRightInd w:val="0"/>
              <w:snapToGrid w:val="0"/>
              <w:spacing w:line="360" w:lineRule="auto"/>
              <w:rPr>
                <w:rFonts w:ascii="宋体" w:hAnsi="宋体"/>
                <w:sz w:val="24"/>
              </w:rPr>
            </w:pPr>
            <w:r>
              <w:rPr>
                <w:rFonts w:ascii="宋体" w:hAnsi="宋体" w:hint="eastAsia"/>
                <w:sz w:val="24"/>
              </w:rPr>
              <w:t>第一百二十条 董事会每年至少召开两次会议，由董事长召集，于会议召开10日以前书面</w:t>
            </w:r>
            <w:r>
              <w:rPr>
                <w:rFonts w:ascii="宋体" w:hAnsi="宋体" w:hint="eastAsia"/>
                <w:b/>
                <w:bCs/>
                <w:sz w:val="24"/>
              </w:rPr>
              <w:t>或电子通信方式</w:t>
            </w:r>
            <w:r>
              <w:rPr>
                <w:rFonts w:ascii="宋体" w:hAnsi="宋体" w:hint="eastAsia"/>
                <w:sz w:val="24"/>
              </w:rPr>
              <w:t>通知全体董事。</w:t>
            </w:r>
          </w:p>
        </w:tc>
      </w:tr>
      <w:tr w:rsidR="0041411F" w14:paraId="18A53BBE" w14:textId="77777777">
        <w:tc>
          <w:tcPr>
            <w:tcW w:w="4395" w:type="dxa"/>
          </w:tcPr>
          <w:p w14:paraId="0BA70D3D" w14:textId="77777777" w:rsidR="0041411F" w:rsidRDefault="0041411F">
            <w:pPr>
              <w:adjustRightInd w:val="0"/>
              <w:snapToGrid w:val="0"/>
              <w:spacing w:line="360" w:lineRule="auto"/>
              <w:rPr>
                <w:rFonts w:ascii="宋体" w:hAnsi="宋体"/>
                <w:sz w:val="24"/>
              </w:rPr>
            </w:pPr>
            <w:r>
              <w:rPr>
                <w:rFonts w:ascii="宋体" w:hAnsi="宋体" w:hint="eastAsia"/>
                <w:sz w:val="24"/>
              </w:rPr>
              <w:t>第一百一十五条 代表1/10以上表决权的股东、1/3以上董事或者</w:t>
            </w:r>
            <w:r>
              <w:rPr>
                <w:rFonts w:ascii="宋体" w:hAnsi="宋体" w:hint="eastAsia"/>
                <w:strike/>
                <w:sz w:val="24"/>
              </w:rPr>
              <w:t>监事会</w:t>
            </w:r>
            <w:r>
              <w:rPr>
                <w:rFonts w:ascii="宋体" w:hAnsi="宋体" w:hint="eastAsia"/>
                <w:sz w:val="24"/>
              </w:rPr>
              <w:t>，可以提议召开董事会临时会议。董事长应当自接到提议后10日内，召集和主持董事会会议。</w:t>
            </w:r>
          </w:p>
        </w:tc>
        <w:tc>
          <w:tcPr>
            <w:tcW w:w="4394" w:type="dxa"/>
          </w:tcPr>
          <w:p w14:paraId="47BEAA3A" w14:textId="5A57FD62" w:rsidR="0041411F" w:rsidRDefault="0041411F">
            <w:pPr>
              <w:adjustRightInd w:val="0"/>
              <w:snapToGrid w:val="0"/>
              <w:spacing w:line="360" w:lineRule="auto"/>
              <w:rPr>
                <w:rFonts w:ascii="宋体" w:hAnsi="宋体"/>
                <w:sz w:val="24"/>
              </w:rPr>
            </w:pPr>
            <w:r>
              <w:rPr>
                <w:rFonts w:ascii="宋体" w:hAnsi="宋体" w:hint="eastAsia"/>
                <w:sz w:val="24"/>
              </w:rPr>
              <w:t>第一百二十一条 代表1/10以上表决权的股东、1/3以上董事或者</w:t>
            </w:r>
            <w:r>
              <w:rPr>
                <w:rFonts w:ascii="宋体" w:hAnsi="宋体" w:hint="eastAsia"/>
                <w:b/>
                <w:bCs/>
                <w:sz w:val="24"/>
              </w:rPr>
              <w:t>审计委员会</w:t>
            </w:r>
            <w:r>
              <w:rPr>
                <w:rFonts w:ascii="宋体" w:hAnsi="宋体" w:hint="eastAsia"/>
                <w:sz w:val="24"/>
              </w:rPr>
              <w:t>，可以提议召开董事会临时会议。董事长应当自接到提议后10日内，召集和主持董事会会议。</w:t>
            </w:r>
          </w:p>
        </w:tc>
      </w:tr>
      <w:tr w:rsidR="0041411F" w14:paraId="7A5FDCCF" w14:textId="77777777">
        <w:tc>
          <w:tcPr>
            <w:tcW w:w="4395" w:type="dxa"/>
          </w:tcPr>
          <w:p w14:paraId="58D50701" w14:textId="77777777" w:rsidR="0041411F" w:rsidRDefault="0041411F">
            <w:pPr>
              <w:adjustRightInd w:val="0"/>
              <w:snapToGrid w:val="0"/>
              <w:spacing w:line="360" w:lineRule="auto"/>
              <w:rPr>
                <w:rFonts w:ascii="宋体" w:hAnsi="宋体"/>
                <w:sz w:val="24"/>
              </w:rPr>
            </w:pPr>
            <w:r>
              <w:rPr>
                <w:rFonts w:ascii="宋体" w:hAnsi="宋体" w:hint="eastAsia"/>
                <w:sz w:val="24"/>
              </w:rPr>
              <w:t>第一百一十六条 董事会召开临时董事会会议的通知方式为：</w:t>
            </w:r>
            <w:r>
              <w:rPr>
                <w:rFonts w:ascii="宋体" w:hAnsi="宋体" w:hint="eastAsia"/>
                <w:strike/>
                <w:sz w:val="24"/>
              </w:rPr>
              <w:t>以邮件、专人送出或以传真方式送出</w:t>
            </w:r>
            <w:r>
              <w:rPr>
                <w:rFonts w:ascii="宋体" w:hAnsi="宋体" w:hint="eastAsia"/>
                <w:sz w:val="24"/>
              </w:rPr>
              <w:t>；通知时限为：会议召开的1日前。</w:t>
            </w:r>
          </w:p>
        </w:tc>
        <w:tc>
          <w:tcPr>
            <w:tcW w:w="4394" w:type="dxa"/>
          </w:tcPr>
          <w:p w14:paraId="0121BB50" w14:textId="77777777" w:rsidR="0041411F" w:rsidRDefault="0041411F">
            <w:pPr>
              <w:adjustRightInd w:val="0"/>
              <w:snapToGrid w:val="0"/>
              <w:spacing w:line="360" w:lineRule="auto"/>
              <w:rPr>
                <w:rFonts w:ascii="宋体" w:hAnsi="宋体"/>
                <w:sz w:val="24"/>
              </w:rPr>
            </w:pPr>
            <w:r>
              <w:rPr>
                <w:rFonts w:ascii="宋体" w:hAnsi="宋体" w:hint="eastAsia"/>
                <w:sz w:val="24"/>
              </w:rPr>
              <w:t>第一百二十二条 董事会召开临时董事会会议的通知方式为：</w:t>
            </w:r>
            <w:r>
              <w:rPr>
                <w:rFonts w:ascii="宋体" w:hAnsi="宋体" w:hint="eastAsia"/>
                <w:b/>
                <w:bCs/>
                <w:sz w:val="24"/>
              </w:rPr>
              <w:t>以专人送出或电子通信方式发出</w:t>
            </w:r>
            <w:r>
              <w:rPr>
                <w:rFonts w:ascii="宋体" w:hAnsi="宋体" w:hint="eastAsia"/>
                <w:sz w:val="24"/>
              </w:rPr>
              <w:t>；通知时限为：会议召开的1日前。</w:t>
            </w:r>
          </w:p>
        </w:tc>
      </w:tr>
      <w:tr w:rsidR="0041411F" w14:paraId="2E3141DC" w14:textId="77777777">
        <w:tc>
          <w:tcPr>
            <w:tcW w:w="4395" w:type="dxa"/>
          </w:tcPr>
          <w:p w14:paraId="4056AE4F" w14:textId="77777777" w:rsidR="0041411F" w:rsidRDefault="0041411F">
            <w:pPr>
              <w:adjustRightInd w:val="0"/>
              <w:snapToGrid w:val="0"/>
              <w:spacing w:line="360" w:lineRule="auto"/>
              <w:rPr>
                <w:rFonts w:ascii="宋体" w:hAnsi="宋体"/>
                <w:sz w:val="24"/>
              </w:rPr>
            </w:pPr>
            <w:r>
              <w:rPr>
                <w:rFonts w:ascii="宋体" w:hAnsi="宋体" w:hint="eastAsia"/>
                <w:sz w:val="24"/>
              </w:rPr>
              <w:t>第一百一十九条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大会审议。</w:t>
            </w:r>
          </w:p>
        </w:tc>
        <w:tc>
          <w:tcPr>
            <w:tcW w:w="4394" w:type="dxa"/>
          </w:tcPr>
          <w:p w14:paraId="553D8200" w14:textId="77777777" w:rsidR="0041411F" w:rsidRDefault="0041411F">
            <w:pPr>
              <w:adjustRightInd w:val="0"/>
              <w:snapToGrid w:val="0"/>
              <w:spacing w:line="360" w:lineRule="auto"/>
              <w:rPr>
                <w:rFonts w:ascii="宋体" w:hAnsi="宋体"/>
                <w:sz w:val="24"/>
              </w:rPr>
            </w:pPr>
            <w:r>
              <w:rPr>
                <w:rFonts w:ascii="宋体" w:hAnsi="宋体" w:hint="eastAsia"/>
                <w:sz w:val="24"/>
              </w:rPr>
              <w:t>第一百二十五条 董事与董事会会议决议事项所涉及的企业</w:t>
            </w:r>
            <w:r>
              <w:rPr>
                <w:rFonts w:ascii="宋体" w:hAnsi="宋体" w:hint="eastAsia"/>
                <w:b/>
                <w:bCs/>
                <w:sz w:val="24"/>
              </w:rPr>
              <w:t>或者个人</w:t>
            </w:r>
            <w:r>
              <w:rPr>
                <w:rFonts w:ascii="宋体" w:hAnsi="宋体" w:hint="eastAsia"/>
                <w:sz w:val="24"/>
              </w:rPr>
              <w:t>有关联关系的，</w:t>
            </w:r>
            <w:r>
              <w:rPr>
                <w:rFonts w:ascii="宋体" w:hAnsi="宋体" w:hint="eastAsia"/>
                <w:b/>
                <w:bCs/>
                <w:sz w:val="24"/>
              </w:rPr>
              <w:t>该董事应当及时向董事会书面报告</w:t>
            </w:r>
            <w:r>
              <w:rPr>
                <w:rFonts w:ascii="宋体" w:hAnsi="宋体" w:hint="eastAsia"/>
                <w:sz w:val="24"/>
              </w:rPr>
              <w:t>。</w:t>
            </w:r>
            <w:r>
              <w:rPr>
                <w:rFonts w:ascii="宋体" w:hAnsi="宋体" w:hint="eastAsia"/>
                <w:b/>
                <w:bCs/>
                <w:sz w:val="24"/>
              </w:rPr>
              <w:t>有关联关系的董事</w:t>
            </w:r>
            <w:r>
              <w:rPr>
                <w:rFonts w:ascii="宋体" w:hAnsi="宋体" w:hint="eastAsia"/>
                <w:sz w:val="24"/>
              </w:rPr>
              <w:t>不得对该项决议行使表决权，也不得代理其他董事行使表决权。该董事会会议由过半数的无关联关系董事出席即可举行，董事会会议所作决议须经无关联关系董事过半数通过。出席董事会的无关联董事人数不足3</w:t>
            </w:r>
            <w:r>
              <w:rPr>
                <w:rFonts w:ascii="宋体" w:hAnsi="宋体" w:hint="eastAsia"/>
                <w:sz w:val="24"/>
              </w:rPr>
              <w:lastRenderedPageBreak/>
              <w:t>人的，应将该事项提交股东会审议。</w:t>
            </w:r>
          </w:p>
        </w:tc>
      </w:tr>
      <w:tr w:rsidR="0041411F" w14:paraId="15E017DE" w14:textId="77777777">
        <w:tc>
          <w:tcPr>
            <w:tcW w:w="4395" w:type="dxa"/>
          </w:tcPr>
          <w:p w14:paraId="2EBF86D3"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第一百二十条 董事会决议表决方式为：投票或举手表决。</w:t>
            </w:r>
          </w:p>
          <w:p w14:paraId="391F6019" w14:textId="77777777" w:rsidR="0041411F" w:rsidRDefault="0041411F">
            <w:pPr>
              <w:adjustRightInd w:val="0"/>
              <w:snapToGrid w:val="0"/>
              <w:spacing w:line="360" w:lineRule="auto"/>
              <w:rPr>
                <w:rFonts w:ascii="宋体" w:hAnsi="宋体"/>
                <w:sz w:val="24"/>
              </w:rPr>
            </w:pPr>
            <w:r>
              <w:rPr>
                <w:rFonts w:ascii="宋体" w:hAnsi="宋体" w:hint="eastAsia"/>
                <w:sz w:val="24"/>
              </w:rPr>
              <w:t>董事会临时会议在保障董事充分表达意见的前提下，可以用</w:t>
            </w:r>
            <w:r>
              <w:rPr>
                <w:rFonts w:ascii="宋体" w:hAnsi="宋体" w:hint="eastAsia"/>
                <w:strike/>
                <w:sz w:val="24"/>
              </w:rPr>
              <w:t>传真</w:t>
            </w:r>
            <w:r>
              <w:rPr>
                <w:rFonts w:ascii="宋体" w:hAnsi="宋体" w:hint="eastAsia"/>
                <w:sz w:val="24"/>
              </w:rPr>
              <w:t>方式进行并作出决议，并由参会董事签字。</w:t>
            </w:r>
          </w:p>
        </w:tc>
        <w:tc>
          <w:tcPr>
            <w:tcW w:w="4394" w:type="dxa"/>
          </w:tcPr>
          <w:p w14:paraId="3460E3DE" w14:textId="7CA089E4" w:rsidR="0041411F" w:rsidRDefault="0041411F">
            <w:pPr>
              <w:adjustRightInd w:val="0"/>
              <w:snapToGrid w:val="0"/>
              <w:spacing w:line="360" w:lineRule="auto"/>
              <w:rPr>
                <w:rFonts w:ascii="宋体" w:hAnsi="宋体"/>
                <w:sz w:val="24"/>
              </w:rPr>
            </w:pPr>
            <w:r>
              <w:rPr>
                <w:rFonts w:ascii="宋体" w:hAnsi="宋体" w:hint="eastAsia"/>
                <w:sz w:val="24"/>
              </w:rPr>
              <w:t>第一百二十六条 董事会决议表决方式为：投票或举手表决。</w:t>
            </w:r>
          </w:p>
          <w:p w14:paraId="10B41583" w14:textId="2E8D9B28" w:rsidR="0041411F" w:rsidRDefault="0041411F">
            <w:pPr>
              <w:adjustRightInd w:val="0"/>
              <w:snapToGrid w:val="0"/>
              <w:spacing w:line="360" w:lineRule="auto"/>
              <w:rPr>
                <w:rFonts w:ascii="宋体" w:hAnsi="宋体"/>
                <w:sz w:val="24"/>
              </w:rPr>
            </w:pPr>
            <w:r>
              <w:rPr>
                <w:rFonts w:ascii="宋体" w:hAnsi="宋体" w:hint="eastAsia"/>
                <w:sz w:val="24"/>
              </w:rPr>
              <w:t>董事会会议在保障董事充分表达意见的前提下，可以用</w:t>
            </w:r>
            <w:r w:rsidRPr="002F4197">
              <w:rPr>
                <w:rFonts w:ascii="宋体" w:hAnsi="宋体" w:hint="eastAsia"/>
                <w:b/>
                <w:bCs/>
                <w:sz w:val="24"/>
              </w:rPr>
              <w:t>电子通信</w:t>
            </w:r>
            <w:r>
              <w:rPr>
                <w:rFonts w:ascii="宋体" w:hAnsi="宋体" w:hint="eastAsia"/>
                <w:sz w:val="24"/>
              </w:rPr>
              <w:t>方式进行并作出决议，并由参会董事签字。</w:t>
            </w:r>
          </w:p>
        </w:tc>
      </w:tr>
      <w:tr w:rsidR="0041411F" w14:paraId="04E5B528" w14:textId="77777777">
        <w:tc>
          <w:tcPr>
            <w:tcW w:w="4395" w:type="dxa"/>
          </w:tcPr>
          <w:p w14:paraId="209928C5" w14:textId="77777777" w:rsidR="0041411F" w:rsidRDefault="0041411F">
            <w:pPr>
              <w:adjustRightInd w:val="0"/>
              <w:snapToGrid w:val="0"/>
              <w:spacing w:line="360" w:lineRule="auto"/>
              <w:rPr>
                <w:rFonts w:ascii="宋体" w:hAnsi="宋体"/>
                <w:sz w:val="24"/>
              </w:rPr>
            </w:pPr>
            <w:r>
              <w:rPr>
                <w:rFonts w:ascii="宋体" w:hAnsi="宋体" w:hint="eastAsia"/>
                <w:sz w:val="24"/>
              </w:rPr>
              <w:t>第一百二十三条 董事会会议记录包括以下内容：</w:t>
            </w:r>
          </w:p>
          <w:p w14:paraId="21CE4551" w14:textId="77777777" w:rsidR="0041411F" w:rsidRDefault="0041411F">
            <w:pPr>
              <w:adjustRightInd w:val="0"/>
              <w:snapToGrid w:val="0"/>
              <w:spacing w:line="360" w:lineRule="auto"/>
              <w:rPr>
                <w:rFonts w:ascii="宋体" w:hAnsi="宋体"/>
                <w:sz w:val="24"/>
              </w:rPr>
            </w:pPr>
            <w:r>
              <w:rPr>
                <w:rFonts w:ascii="宋体" w:hAnsi="宋体" w:hint="eastAsia"/>
                <w:sz w:val="24"/>
              </w:rPr>
              <w:t>（一）会议召开的日期、地点和召集人姓名；</w:t>
            </w:r>
          </w:p>
          <w:p w14:paraId="6A1AA5C1" w14:textId="77777777" w:rsidR="0041411F" w:rsidRDefault="0041411F">
            <w:pPr>
              <w:adjustRightInd w:val="0"/>
              <w:snapToGrid w:val="0"/>
              <w:spacing w:line="360" w:lineRule="auto"/>
              <w:rPr>
                <w:rFonts w:ascii="宋体" w:hAnsi="宋体"/>
                <w:sz w:val="24"/>
              </w:rPr>
            </w:pPr>
            <w:r>
              <w:rPr>
                <w:rFonts w:ascii="宋体" w:hAnsi="宋体" w:hint="eastAsia"/>
                <w:sz w:val="24"/>
              </w:rPr>
              <w:t>（二）出席董事的姓名以及受他人委托出席董事会的董事（代理人）姓名；</w:t>
            </w:r>
          </w:p>
          <w:p w14:paraId="15E332A1" w14:textId="77777777" w:rsidR="0041411F" w:rsidRDefault="0041411F">
            <w:pPr>
              <w:adjustRightInd w:val="0"/>
              <w:snapToGrid w:val="0"/>
              <w:spacing w:line="360" w:lineRule="auto"/>
              <w:rPr>
                <w:rFonts w:ascii="宋体" w:hAnsi="宋体"/>
                <w:sz w:val="24"/>
              </w:rPr>
            </w:pPr>
            <w:r>
              <w:rPr>
                <w:rFonts w:ascii="宋体" w:hAnsi="宋体" w:hint="eastAsia"/>
                <w:sz w:val="24"/>
              </w:rPr>
              <w:t>（三）会议议程；</w:t>
            </w:r>
          </w:p>
          <w:p w14:paraId="0D141744" w14:textId="77777777" w:rsidR="0041411F" w:rsidRDefault="0041411F">
            <w:pPr>
              <w:adjustRightInd w:val="0"/>
              <w:snapToGrid w:val="0"/>
              <w:spacing w:line="360" w:lineRule="auto"/>
              <w:rPr>
                <w:rFonts w:ascii="宋体" w:hAnsi="宋体"/>
                <w:sz w:val="24"/>
              </w:rPr>
            </w:pPr>
            <w:r>
              <w:rPr>
                <w:rFonts w:ascii="宋体" w:hAnsi="宋体" w:hint="eastAsia"/>
                <w:sz w:val="24"/>
              </w:rPr>
              <w:t>（四）董事发言要点；</w:t>
            </w:r>
          </w:p>
          <w:p w14:paraId="3532B6AB" w14:textId="77777777" w:rsidR="0041411F" w:rsidRDefault="0041411F">
            <w:pPr>
              <w:adjustRightInd w:val="0"/>
              <w:snapToGrid w:val="0"/>
              <w:spacing w:line="360" w:lineRule="auto"/>
              <w:rPr>
                <w:rFonts w:ascii="宋体" w:hAnsi="宋体"/>
                <w:sz w:val="24"/>
              </w:rPr>
            </w:pPr>
            <w:r>
              <w:rPr>
                <w:rFonts w:ascii="宋体" w:hAnsi="宋体" w:hint="eastAsia"/>
                <w:sz w:val="24"/>
              </w:rPr>
              <w:t>（五）每一决议事项的表决方式和结果（表决结果应载明</w:t>
            </w:r>
            <w:r>
              <w:rPr>
                <w:rFonts w:ascii="宋体" w:hAnsi="宋体" w:hint="eastAsia"/>
                <w:strike/>
                <w:sz w:val="24"/>
              </w:rPr>
              <w:t>赞成</w:t>
            </w:r>
            <w:r>
              <w:rPr>
                <w:rFonts w:ascii="宋体" w:hAnsi="宋体" w:hint="eastAsia"/>
                <w:sz w:val="24"/>
              </w:rPr>
              <w:t>、反对或弃权的票数）。</w:t>
            </w:r>
          </w:p>
        </w:tc>
        <w:tc>
          <w:tcPr>
            <w:tcW w:w="4394" w:type="dxa"/>
          </w:tcPr>
          <w:p w14:paraId="54D5B181" w14:textId="35D6E23F" w:rsidR="0041411F" w:rsidRDefault="0041411F">
            <w:pPr>
              <w:adjustRightInd w:val="0"/>
              <w:snapToGrid w:val="0"/>
              <w:spacing w:line="360" w:lineRule="auto"/>
              <w:rPr>
                <w:rFonts w:ascii="宋体" w:hAnsi="宋体"/>
                <w:sz w:val="24"/>
              </w:rPr>
            </w:pPr>
            <w:r>
              <w:rPr>
                <w:rFonts w:ascii="宋体" w:hAnsi="宋体" w:hint="eastAsia"/>
                <w:sz w:val="24"/>
              </w:rPr>
              <w:t>第一百二十九条 董事会会议记录包括以下内容：</w:t>
            </w:r>
          </w:p>
          <w:p w14:paraId="1CC138CA" w14:textId="77777777" w:rsidR="0041411F" w:rsidRDefault="0041411F">
            <w:pPr>
              <w:adjustRightInd w:val="0"/>
              <w:snapToGrid w:val="0"/>
              <w:spacing w:line="360" w:lineRule="auto"/>
              <w:rPr>
                <w:rFonts w:ascii="宋体" w:hAnsi="宋体"/>
                <w:sz w:val="24"/>
              </w:rPr>
            </w:pPr>
            <w:r>
              <w:rPr>
                <w:rFonts w:ascii="宋体" w:hAnsi="宋体" w:hint="eastAsia"/>
                <w:sz w:val="24"/>
              </w:rPr>
              <w:t>（一）会议召开的日期、地点和召集人姓名；</w:t>
            </w:r>
          </w:p>
          <w:p w14:paraId="563B4AF0" w14:textId="77777777" w:rsidR="0041411F" w:rsidRDefault="0041411F">
            <w:pPr>
              <w:adjustRightInd w:val="0"/>
              <w:snapToGrid w:val="0"/>
              <w:spacing w:line="360" w:lineRule="auto"/>
              <w:rPr>
                <w:rFonts w:ascii="宋体" w:hAnsi="宋体"/>
                <w:sz w:val="24"/>
              </w:rPr>
            </w:pPr>
            <w:r>
              <w:rPr>
                <w:rFonts w:ascii="宋体" w:hAnsi="宋体" w:hint="eastAsia"/>
                <w:sz w:val="24"/>
              </w:rPr>
              <w:t>（二）出席董事的姓名以及受他人委托出席董事会的董事（代理人）姓名；</w:t>
            </w:r>
          </w:p>
          <w:p w14:paraId="6F5CAC42" w14:textId="77777777" w:rsidR="0041411F" w:rsidRDefault="0041411F">
            <w:pPr>
              <w:adjustRightInd w:val="0"/>
              <w:snapToGrid w:val="0"/>
              <w:spacing w:line="360" w:lineRule="auto"/>
              <w:rPr>
                <w:rFonts w:ascii="宋体" w:hAnsi="宋体"/>
                <w:sz w:val="24"/>
              </w:rPr>
            </w:pPr>
            <w:r>
              <w:rPr>
                <w:rFonts w:ascii="宋体" w:hAnsi="宋体" w:hint="eastAsia"/>
                <w:sz w:val="24"/>
              </w:rPr>
              <w:t>（三）会议议程；</w:t>
            </w:r>
          </w:p>
          <w:p w14:paraId="68D8C100" w14:textId="77777777" w:rsidR="0041411F" w:rsidRDefault="0041411F">
            <w:pPr>
              <w:adjustRightInd w:val="0"/>
              <w:snapToGrid w:val="0"/>
              <w:spacing w:line="360" w:lineRule="auto"/>
              <w:rPr>
                <w:rFonts w:ascii="宋体" w:hAnsi="宋体"/>
                <w:sz w:val="24"/>
              </w:rPr>
            </w:pPr>
            <w:r>
              <w:rPr>
                <w:rFonts w:ascii="宋体" w:hAnsi="宋体" w:hint="eastAsia"/>
                <w:sz w:val="24"/>
              </w:rPr>
              <w:t>（四）董事发言要点；</w:t>
            </w:r>
          </w:p>
          <w:p w14:paraId="333BA250" w14:textId="77777777" w:rsidR="0041411F" w:rsidRDefault="0041411F">
            <w:pPr>
              <w:adjustRightInd w:val="0"/>
              <w:snapToGrid w:val="0"/>
              <w:spacing w:line="360" w:lineRule="auto"/>
              <w:rPr>
                <w:rFonts w:ascii="宋体" w:hAnsi="宋体"/>
                <w:sz w:val="24"/>
              </w:rPr>
            </w:pPr>
            <w:r>
              <w:rPr>
                <w:rFonts w:ascii="宋体" w:hAnsi="宋体" w:hint="eastAsia"/>
                <w:sz w:val="24"/>
              </w:rPr>
              <w:t>（五）每一决议事项的表决方式和结果（表决结果应载明</w:t>
            </w:r>
            <w:r>
              <w:rPr>
                <w:rFonts w:ascii="宋体" w:hAnsi="宋体" w:hint="eastAsia"/>
                <w:b/>
                <w:bCs/>
                <w:sz w:val="24"/>
              </w:rPr>
              <w:t>同意</w:t>
            </w:r>
            <w:r>
              <w:rPr>
                <w:rFonts w:ascii="宋体" w:hAnsi="宋体" w:hint="eastAsia"/>
                <w:sz w:val="24"/>
              </w:rPr>
              <w:t>、反对或弃权的票数）。</w:t>
            </w:r>
          </w:p>
        </w:tc>
      </w:tr>
      <w:tr w:rsidR="0041411F" w14:paraId="767D2AC2" w14:textId="77777777">
        <w:tc>
          <w:tcPr>
            <w:tcW w:w="4395" w:type="dxa"/>
          </w:tcPr>
          <w:p w14:paraId="76A08BC8"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297156B7" w14:textId="0FB24C74" w:rsidR="0041411F" w:rsidRDefault="0041411F">
            <w:pPr>
              <w:adjustRightInd w:val="0"/>
              <w:snapToGrid w:val="0"/>
              <w:spacing w:line="360" w:lineRule="auto"/>
              <w:rPr>
                <w:rFonts w:ascii="宋体" w:hAnsi="宋体"/>
                <w:sz w:val="24"/>
              </w:rPr>
            </w:pPr>
            <w:r>
              <w:rPr>
                <w:rFonts w:ascii="宋体" w:hAnsi="宋体" w:hint="eastAsia"/>
                <w:sz w:val="24"/>
              </w:rPr>
              <w:t>第一百三十条</w:t>
            </w:r>
            <w:r>
              <w:rPr>
                <w:rFonts w:ascii="宋体" w:hAnsi="宋体" w:hint="eastAsia"/>
                <w:b/>
                <w:bCs/>
                <w:sz w:val="24"/>
              </w:rPr>
              <w:t xml:space="preserve"> 独立董事应按照法律、行政法规、中国证监会、证券交易所和本章程的规定，认真履行职责，在董事会中发挥参与决策、监督制衡、专业咨询作用，维护公司整体利益，保护中小股东合法权益。</w:t>
            </w:r>
          </w:p>
        </w:tc>
      </w:tr>
      <w:tr w:rsidR="0041411F" w14:paraId="3C72D0E3" w14:textId="77777777">
        <w:tc>
          <w:tcPr>
            <w:tcW w:w="4395" w:type="dxa"/>
          </w:tcPr>
          <w:p w14:paraId="4D9925B8"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757CCFC5" w14:textId="462BAF25" w:rsidR="0041411F" w:rsidRDefault="0041411F">
            <w:pPr>
              <w:adjustRightInd w:val="0"/>
              <w:snapToGrid w:val="0"/>
              <w:spacing w:line="360" w:lineRule="auto"/>
              <w:rPr>
                <w:rFonts w:ascii="宋体" w:hAnsi="宋体"/>
                <w:b/>
                <w:bCs/>
                <w:sz w:val="24"/>
              </w:rPr>
            </w:pPr>
            <w:r>
              <w:rPr>
                <w:rFonts w:ascii="宋体" w:hAnsi="宋体" w:hint="eastAsia"/>
                <w:sz w:val="24"/>
              </w:rPr>
              <w:t>第一百三十一条</w:t>
            </w:r>
            <w:r>
              <w:rPr>
                <w:rFonts w:ascii="宋体" w:hAnsi="宋体" w:hint="eastAsia"/>
                <w:b/>
                <w:bCs/>
                <w:sz w:val="24"/>
              </w:rPr>
              <w:t xml:space="preserve"> 独立董事必须保持独立性。下列人员不得担任独立董事：</w:t>
            </w:r>
          </w:p>
          <w:p w14:paraId="154C23F6"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（一）在公司或者其附属企业任职的人员及其配偶、父母、子女、主要社会关系；</w:t>
            </w:r>
          </w:p>
          <w:p w14:paraId="784C9102"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（二）直接或者间接持有公司已发行股</w:t>
            </w:r>
            <w:r>
              <w:rPr>
                <w:rFonts w:ascii="宋体" w:hAnsi="宋体" w:hint="eastAsia"/>
                <w:b/>
                <w:bCs/>
                <w:sz w:val="24"/>
              </w:rPr>
              <w:lastRenderedPageBreak/>
              <w:t>份1%以上或者是公司前10名股东中的自然人股东及其配偶、父母、子女；</w:t>
            </w:r>
          </w:p>
          <w:p w14:paraId="09AAAF6F"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（三）在直接或者间接持有公司已发行股份5%以上的股东或者在公司前5名股东任职的人员及其配偶、父母、子女；</w:t>
            </w:r>
          </w:p>
          <w:p w14:paraId="1E4D525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（四）在公司控股股东、实际控制人的附属企业任职的人员及其配偶、父母、子女；</w:t>
            </w:r>
          </w:p>
          <w:p w14:paraId="2913240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（五）与公司及其控股股东、实际控制人或者其各自的附属企业有重大业务往来的人员，或者在有重大业务往来的单位及其控股股东、实际控制人任职的人员；</w:t>
            </w:r>
          </w:p>
          <w:p w14:paraId="2411218D"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67DAAC7"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（七）最近12个月内曾经具有第一项至第六项所列举情形的人员；</w:t>
            </w:r>
          </w:p>
          <w:p w14:paraId="6918153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（八）法律、行政法规、中国证监会规定、证券交易所业务规则和本章程规定的不具备独立性的其他人员。</w:t>
            </w:r>
          </w:p>
          <w:p w14:paraId="187F2A8D"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前款第四项至第六项中的公司控股股东、实际控制人的附属企业，不包括与公司受同一国有资产管理机构控制且按照相关规定未与公司构成关联关系的企</w:t>
            </w:r>
            <w:r>
              <w:rPr>
                <w:rFonts w:ascii="宋体" w:hAnsi="宋体" w:hint="eastAsia"/>
                <w:b/>
                <w:bCs/>
                <w:sz w:val="24"/>
              </w:rPr>
              <w:lastRenderedPageBreak/>
              <w:t>业。</w:t>
            </w:r>
          </w:p>
          <w:p w14:paraId="10EBF37A"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独立董事应当每年对独立性情况进行自查，并将自查情况提交董事会。董事会应当每年对在任独立董事独立性情况进行评估并出具专项意见，与年度报告同时披露。</w:t>
            </w:r>
          </w:p>
        </w:tc>
      </w:tr>
      <w:tr w:rsidR="0041411F" w14:paraId="26E17F1E" w14:textId="77777777">
        <w:tc>
          <w:tcPr>
            <w:tcW w:w="4395" w:type="dxa"/>
          </w:tcPr>
          <w:p w14:paraId="549247C4"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0E19C9B4" w14:textId="14EAF057" w:rsidR="0041411F" w:rsidRDefault="0041411F">
            <w:pPr>
              <w:adjustRightInd w:val="0"/>
              <w:snapToGrid w:val="0"/>
              <w:spacing w:line="360" w:lineRule="auto"/>
              <w:rPr>
                <w:rFonts w:ascii="宋体" w:hAnsi="宋体"/>
                <w:b/>
                <w:bCs/>
                <w:sz w:val="24"/>
              </w:rPr>
            </w:pPr>
            <w:r>
              <w:rPr>
                <w:rFonts w:ascii="宋体" w:hAnsi="宋体" w:hint="eastAsia"/>
                <w:sz w:val="24"/>
              </w:rPr>
              <w:t>第一百三十二条</w:t>
            </w:r>
            <w:r>
              <w:rPr>
                <w:rFonts w:ascii="宋体" w:hAnsi="宋体" w:hint="eastAsia"/>
                <w:b/>
                <w:bCs/>
                <w:sz w:val="24"/>
              </w:rPr>
              <w:t xml:space="preserve"> 担任公司独立董事应当符合下列条件：</w:t>
            </w:r>
          </w:p>
          <w:p w14:paraId="7EE6BF68"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（一）根据法律、行政法规和其他有关规定，具备担任上市公司董事的资格；</w:t>
            </w:r>
          </w:p>
          <w:p w14:paraId="0E0DD21B"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（二）符合本章程规定的独立性要求；</w:t>
            </w:r>
          </w:p>
          <w:p w14:paraId="4C1BF274"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（三）具备上市公司运作的基本知识，熟悉相关法律法规和规则；</w:t>
            </w:r>
          </w:p>
          <w:p w14:paraId="1D09B356"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（四）具有5年以上履行独立董事职责所必需的法律、会计或者经济等工作经验；</w:t>
            </w:r>
          </w:p>
          <w:p w14:paraId="6BA015B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（五）具有良好的个人品德，不存在重大失信等不良记录；</w:t>
            </w:r>
          </w:p>
          <w:p w14:paraId="2EB5E43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（六）法律、行政法规、中国证监会规定、证券交易所业务规则和本章程规定的其他条件。</w:t>
            </w:r>
          </w:p>
        </w:tc>
      </w:tr>
      <w:tr w:rsidR="0041411F" w14:paraId="53487976" w14:textId="77777777">
        <w:tc>
          <w:tcPr>
            <w:tcW w:w="4395" w:type="dxa"/>
          </w:tcPr>
          <w:p w14:paraId="63FB711B"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11397380" w14:textId="1413018A" w:rsidR="0041411F" w:rsidRDefault="0041411F">
            <w:pPr>
              <w:adjustRightInd w:val="0"/>
              <w:snapToGrid w:val="0"/>
              <w:spacing w:line="360" w:lineRule="auto"/>
              <w:rPr>
                <w:rFonts w:ascii="宋体" w:hAnsi="宋体"/>
                <w:b/>
                <w:bCs/>
                <w:sz w:val="24"/>
              </w:rPr>
            </w:pPr>
            <w:r>
              <w:rPr>
                <w:rFonts w:ascii="宋体" w:hAnsi="宋体" w:hint="eastAsia"/>
                <w:sz w:val="24"/>
              </w:rPr>
              <w:t>第一百三十三条</w:t>
            </w:r>
            <w:r>
              <w:rPr>
                <w:rFonts w:ascii="宋体" w:hAnsi="宋体" w:hint="eastAsia"/>
                <w:b/>
                <w:bCs/>
                <w:sz w:val="24"/>
              </w:rPr>
              <w:t xml:space="preserve"> 独立董事作为董事会的成员，对公司及全体股东负有忠实义务、勤勉义务，审慎履行下列职责：</w:t>
            </w:r>
          </w:p>
          <w:p w14:paraId="4AEB8650"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（一）参与董事会决策并对所议事项发表明确意见；</w:t>
            </w:r>
          </w:p>
          <w:p w14:paraId="169BC1C3"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（二）对公司与控股股东、实际控制人、董事、高级管理人员之间的潜在重大利益冲突事项进行监督，保护中小股东合</w:t>
            </w:r>
            <w:r>
              <w:rPr>
                <w:rFonts w:ascii="宋体" w:hAnsi="宋体" w:hint="eastAsia"/>
                <w:b/>
                <w:bCs/>
                <w:sz w:val="24"/>
              </w:rPr>
              <w:lastRenderedPageBreak/>
              <w:t>法权益；</w:t>
            </w:r>
          </w:p>
          <w:p w14:paraId="65A2EF6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（三）对公司经营发展提供专业、客观的建议，促进提升董事会决策水平；</w:t>
            </w:r>
          </w:p>
          <w:p w14:paraId="49AEBC8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（四）法律、行政法规、中国证监会规定和本章程规定的其他职责。</w:t>
            </w:r>
          </w:p>
        </w:tc>
      </w:tr>
      <w:tr w:rsidR="0041411F" w14:paraId="7715565E" w14:textId="77777777">
        <w:tc>
          <w:tcPr>
            <w:tcW w:w="4395" w:type="dxa"/>
          </w:tcPr>
          <w:p w14:paraId="6D4B25D6"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51F93F88" w14:textId="382ECCFF" w:rsidR="0041411F" w:rsidRDefault="0041411F">
            <w:pPr>
              <w:adjustRightInd w:val="0"/>
              <w:snapToGrid w:val="0"/>
              <w:spacing w:line="360" w:lineRule="auto"/>
              <w:rPr>
                <w:rFonts w:ascii="宋体" w:hAnsi="宋体"/>
                <w:b/>
                <w:bCs/>
                <w:sz w:val="24"/>
              </w:rPr>
            </w:pPr>
            <w:r>
              <w:rPr>
                <w:rFonts w:ascii="宋体" w:hAnsi="宋体" w:hint="eastAsia"/>
                <w:sz w:val="24"/>
              </w:rPr>
              <w:t>第一百三十四条</w:t>
            </w:r>
            <w:r>
              <w:rPr>
                <w:rFonts w:ascii="宋体" w:hAnsi="宋体" w:hint="eastAsia"/>
                <w:b/>
                <w:bCs/>
                <w:sz w:val="24"/>
              </w:rPr>
              <w:t xml:space="preserve"> 独立董事行使下列特别职权：</w:t>
            </w:r>
          </w:p>
          <w:p w14:paraId="6A240443"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（一）独立聘请中介机构，对公司具体事项进行审计、咨询或者核查；</w:t>
            </w:r>
          </w:p>
          <w:p w14:paraId="344F7300"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（二）向董事会提议召开临时股东会；</w:t>
            </w:r>
          </w:p>
          <w:p w14:paraId="5633772F"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（三）提议召开董事会会议；</w:t>
            </w:r>
          </w:p>
          <w:p w14:paraId="2090CFBF"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（四）依法公开向股东征集股东权利；</w:t>
            </w:r>
          </w:p>
          <w:p w14:paraId="1D1A4FB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（五）对可能损害公司或者中小股东权益的事项发表独立意见；</w:t>
            </w:r>
          </w:p>
          <w:p w14:paraId="61F7EFB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（六）法律、行政法规、中国证监会规定和本章程规定的其他职权。</w:t>
            </w:r>
          </w:p>
          <w:p w14:paraId="6DFA699B"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独立董事行使前款第一项至第三项所列职权的，应当经全体独立董事过半数同意。</w:t>
            </w:r>
          </w:p>
          <w:p w14:paraId="0E675DB4"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独立董事行使第一款所列职权的，公司将及时披露。上述职权不能正常行使的，公司将披露具体情况和理由。</w:t>
            </w:r>
          </w:p>
        </w:tc>
      </w:tr>
      <w:tr w:rsidR="0041411F" w14:paraId="6293D431" w14:textId="77777777">
        <w:tc>
          <w:tcPr>
            <w:tcW w:w="4395" w:type="dxa"/>
          </w:tcPr>
          <w:p w14:paraId="06C5BD09"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1B83F15E" w14:textId="77777777" w:rsidR="0041411F" w:rsidRDefault="0041411F">
            <w:pPr>
              <w:adjustRightInd w:val="0"/>
              <w:snapToGrid w:val="0"/>
              <w:spacing w:line="360" w:lineRule="auto"/>
              <w:rPr>
                <w:rFonts w:ascii="宋体" w:hAnsi="宋体"/>
                <w:b/>
                <w:bCs/>
                <w:sz w:val="24"/>
              </w:rPr>
            </w:pPr>
            <w:r>
              <w:rPr>
                <w:rFonts w:ascii="宋体" w:hAnsi="宋体" w:hint="eastAsia"/>
                <w:sz w:val="24"/>
              </w:rPr>
              <w:t>第一百三十五条</w:t>
            </w:r>
            <w:r>
              <w:rPr>
                <w:rFonts w:ascii="宋体" w:hAnsi="宋体" w:hint="eastAsia"/>
                <w:b/>
                <w:bCs/>
                <w:sz w:val="24"/>
              </w:rPr>
              <w:t xml:space="preserve"> 下列事项应当经公司全体独立董事过半数同意后，提交董事会审议：</w:t>
            </w:r>
          </w:p>
          <w:p w14:paraId="6D6CD03F"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（一）应当披露的关联交易；</w:t>
            </w:r>
          </w:p>
          <w:p w14:paraId="75930618"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（二）公司及相关方变更或者豁免承诺的方案；</w:t>
            </w:r>
          </w:p>
          <w:p w14:paraId="45B069C6"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（三）被收购上市公司董事会针对收购</w:t>
            </w:r>
            <w:r>
              <w:rPr>
                <w:rFonts w:ascii="宋体" w:hAnsi="宋体" w:hint="eastAsia"/>
                <w:b/>
                <w:bCs/>
                <w:sz w:val="24"/>
              </w:rPr>
              <w:lastRenderedPageBreak/>
              <w:t>所作出的决策及采取的措施；</w:t>
            </w:r>
          </w:p>
          <w:p w14:paraId="1C026D1A"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（四）法律、行政法规、中国证监会规定和本章程规定的其他事项。</w:t>
            </w:r>
          </w:p>
        </w:tc>
      </w:tr>
      <w:tr w:rsidR="0041411F" w14:paraId="6920FE92" w14:textId="77777777">
        <w:tc>
          <w:tcPr>
            <w:tcW w:w="4395" w:type="dxa"/>
          </w:tcPr>
          <w:p w14:paraId="2697DB04"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4E932DAC" w14:textId="767B1F83" w:rsidR="0041411F" w:rsidRDefault="0041411F">
            <w:pPr>
              <w:adjustRightInd w:val="0"/>
              <w:snapToGrid w:val="0"/>
              <w:spacing w:line="360" w:lineRule="auto"/>
              <w:rPr>
                <w:rFonts w:ascii="宋体" w:hAnsi="宋体"/>
                <w:b/>
                <w:bCs/>
                <w:sz w:val="24"/>
              </w:rPr>
            </w:pPr>
            <w:r>
              <w:rPr>
                <w:rFonts w:ascii="宋体" w:hAnsi="宋体" w:hint="eastAsia"/>
                <w:sz w:val="24"/>
              </w:rPr>
              <w:t>第一百三十六条</w:t>
            </w:r>
            <w:r>
              <w:rPr>
                <w:rFonts w:ascii="宋体" w:hAnsi="宋体" w:hint="eastAsia"/>
                <w:b/>
                <w:bCs/>
                <w:sz w:val="24"/>
              </w:rPr>
              <w:t xml:space="preserve"> 公司建立全部由独立董事参加的专门会议机制。董事会审议关联交易等事项的，由独立董事专门会议事先认可。</w:t>
            </w:r>
          </w:p>
          <w:p w14:paraId="7C955D49" w14:textId="6C74CC5D" w:rsidR="0041411F" w:rsidRDefault="0041411F">
            <w:pPr>
              <w:adjustRightInd w:val="0"/>
              <w:snapToGrid w:val="0"/>
              <w:spacing w:line="360" w:lineRule="auto"/>
              <w:rPr>
                <w:rFonts w:ascii="宋体" w:hAnsi="宋体"/>
                <w:b/>
                <w:bCs/>
                <w:sz w:val="24"/>
              </w:rPr>
            </w:pPr>
            <w:r>
              <w:rPr>
                <w:rFonts w:ascii="宋体" w:hAnsi="宋体" w:hint="eastAsia"/>
                <w:b/>
                <w:bCs/>
                <w:sz w:val="24"/>
              </w:rPr>
              <w:t>公司定期或者不定期召开独立董事专门会议。本章程第一百三十四条第一款第（一）项至第（三）项、第一百三十五条所列事项，应当经独立董事专门会议审议。</w:t>
            </w:r>
          </w:p>
          <w:p w14:paraId="200B813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独立董事专门会议可以根据需要研究讨论公司其他事项。</w:t>
            </w:r>
          </w:p>
          <w:p w14:paraId="1FAEFD8D"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独立董事专门会议由过半数独立董事共同推举一名独立董事召集和主持；召集人不履职或者不能履职时，两名及以上独立董事可以自行召集并推举一名代表主持。</w:t>
            </w:r>
          </w:p>
          <w:p w14:paraId="642A389D"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独立董事专门会议应当按规定制作会议记录，独立董事的意见应当在会议记录中载明。独立董事应当对会议记录签字确认。</w:t>
            </w:r>
          </w:p>
          <w:p w14:paraId="024CF4AA"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公司为独立董事专门会议的召开提供便利和支持。</w:t>
            </w:r>
          </w:p>
        </w:tc>
      </w:tr>
      <w:tr w:rsidR="0041411F" w14:paraId="716A8AEC" w14:textId="77777777">
        <w:tc>
          <w:tcPr>
            <w:tcW w:w="4395" w:type="dxa"/>
          </w:tcPr>
          <w:p w14:paraId="04CA72EC"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68A6A5BC" w14:textId="57D0FBA7" w:rsidR="0041411F" w:rsidRDefault="0041411F">
            <w:pPr>
              <w:adjustRightInd w:val="0"/>
              <w:snapToGrid w:val="0"/>
              <w:spacing w:line="360" w:lineRule="auto"/>
              <w:rPr>
                <w:rFonts w:ascii="宋体" w:hAnsi="宋体"/>
                <w:b/>
                <w:bCs/>
                <w:sz w:val="24"/>
              </w:rPr>
            </w:pPr>
            <w:r>
              <w:rPr>
                <w:rFonts w:ascii="宋体" w:hAnsi="宋体" w:hint="eastAsia"/>
                <w:sz w:val="24"/>
              </w:rPr>
              <w:t>第一百三十七条</w:t>
            </w:r>
            <w:r>
              <w:rPr>
                <w:rFonts w:ascii="宋体" w:hAnsi="宋体" w:hint="eastAsia"/>
                <w:b/>
                <w:bCs/>
                <w:sz w:val="24"/>
              </w:rPr>
              <w:t xml:space="preserve"> 公司董事会设置审计委员会，行使以下职权：</w:t>
            </w:r>
          </w:p>
          <w:p w14:paraId="24C7147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（一）检查公司财务；</w:t>
            </w:r>
          </w:p>
          <w:p w14:paraId="7A5FD922"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（二）对董事、高级管理人员执行职务</w:t>
            </w:r>
            <w:r>
              <w:rPr>
                <w:rFonts w:ascii="宋体" w:hAnsi="宋体" w:hint="eastAsia"/>
                <w:b/>
                <w:bCs/>
                <w:sz w:val="24"/>
              </w:rPr>
              <w:lastRenderedPageBreak/>
              <w:t>的行为进行监督，对违反法律、行政法规、公司章程或者股东会决议的董事、高级管理人员提出解任的建议；</w:t>
            </w:r>
          </w:p>
          <w:p w14:paraId="4CCF2CE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（三）当董事、高级管理人员的行为损害公司的利益时，要求董事、高级管理人员予以纠正；</w:t>
            </w:r>
          </w:p>
          <w:p w14:paraId="6CE618BA"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（四）提议召开临时股东会会议，在董事会不履行本法规定的召集和主持股东会会议职责时召集和主持股东会会议；</w:t>
            </w:r>
          </w:p>
          <w:p w14:paraId="7F22F4B7"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（五）向股东会会议提出提案；</w:t>
            </w:r>
          </w:p>
          <w:p w14:paraId="31753AFB" w14:textId="7A67EE0B" w:rsidR="0041411F" w:rsidRDefault="0041411F">
            <w:pPr>
              <w:adjustRightInd w:val="0"/>
              <w:snapToGrid w:val="0"/>
              <w:spacing w:line="360" w:lineRule="auto"/>
              <w:rPr>
                <w:rFonts w:ascii="宋体" w:hAnsi="宋体"/>
                <w:b/>
                <w:bCs/>
                <w:sz w:val="24"/>
              </w:rPr>
            </w:pPr>
            <w:r>
              <w:rPr>
                <w:rFonts w:ascii="宋体" w:hAnsi="宋体" w:hint="eastAsia"/>
                <w:b/>
                <w:bCs/>
                <w:sz w:val="24"/>
              </w:rPr>
              <w:t>（六）依照《公司法》第一百八十九条的规定，对董事、高级管理人员提起诉讼；</w:t>
            </w:r>
          </w:p>
          <w:p w14:paraId="4D1D1160"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（七）法律、行政法规、部门规章或本章程规定的其他职权。</w:t>
            </w:r>
          </w:p>
        </w:tc>
      </w:tr>
      <w:tr w:rsidR="0041411F" w14:paraId="2B20938E" w14:textId="77777777">
        <w:tc>
          <w:tcPr>
            <w:tcW w:w="4395" w:type="dxa"/>
          </w:tcPr>
          <w:p w14:paraId="56A814AB"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2CE13F09" w14:textId="075316DB" w:rsidR="0041411F" w:rsidRDefault="0041411F">
            <w:pPr>
              <w:adjustRightInd w:val="0"/>
              <w:snapToGrid w:val="0"/>
              <w:spacing w:line="360" w:lineRule="auto"/>
              <w:rPr>
                <w:rFonts w:ascii="宋体" w:hAnsi="宋体"/>
                <w:b/>
                <w:bCs/>
                <w:sz w:val="24"/>
              </w:rPr>
            </w:pPr>
            <w:r>
              <w:rPr>
                <w:rFonts w:ascii="宋体" w:hAnsi="宋体" w:hint="eastAsia"/>
                <w:sz w:val="24"/>
              </w:rPr>
              <w:t>第一百三十八条</w:t>
            </w:r>
            <w:r>
              <w:rPr>
                <w:rFonts w:ascii="宋体" w:hAnsi="宋体" w:hint="eastAsia"/>
                <w:b/>
                <w:bCs/>
                <w:sz w:val="24"/>
              </w:rPr>
              <w:t xml:space="preserve"> 审计委员会成员为3名，为不在公司担任高级管理人员的董事，其中独立董事2名，由独立董事中会计专业人士担任召集人。</w:t>
            </w:r>
          </w:p>
        </w:tc>
      </w:tr>
      <w:tr w:rsidR="0041411F" w14:paraId="7344313C" w14:textId="77777777">
        <w:tc>
          <w:tcPr>
            <w:tcW w:w="4395" w:type="dxa"/>
          </w:tcPr>
          <w:p w14:paraId="6006A9FE"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3E3DAF18" w14:textId="19A0733A" w:rsidR="0041411F" w:rsidRDefault="0041411F">
            <w:pPr>
              <w:adjustRightInd w:val="0"/>
              <w:snapToGrid w:val="0"/>
              <w:spacing w:line="360" w:lineRule="auto"/>
              <w:rPr>
                <w:rFonts w:ascii="宋体" w:hAnsi="宋体"/>
                <w:b/>
                <w:bCs/>
                <w:sz w:val="24"/>
              </w:rPr>
            </w:pPr>
            <w:r>
              <w:rPr>
                <w:rFonts w:ascii="宋体" w:hAnsi="宋体" w:hint="eastAsia"/>
                <w:sz w:val="24"/>
              </w:rPr>
              <w:t>第一百三十九条</w:t>
            </w:r>
            <w:r>
              <w:rPr>
                <w:rFonts w:ascii="宋体" w:hAnsi="宋体" w:hint="eastAsia"/>
                <w:b/>
                <w:bCs/>
                <w:sz w:val="24"/>
              </w:rPr>
              <w:t xml:space="preserve"> 审计委员会负责审核公司财务信息及其披露、监督及评估内外部审计工作和内部控制，下列事项应当经审计委员会全体成员过半数同意后，提交董事会审议：</w:t>
            </w:r>
          </w:p>
          <w:p w14:paraId="6116A79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（一）披露财务会计报告及定期报告中的财务信息、内部控制评价报告；</w:t>
            </w:r>
          </w:p>
          <w:p w14:paraId="65441654"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（二）聘用或者解聘承办公司审计业务的会计师事务所；</w:t>
            </w:r>
          </w:p>
          <w:p w14:paraId="649DDAB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（三）聘任或者解聘公司财务负责人；</w:t>
            </w:r>
          </w:p>
          <w:p w14:paraId="4222B2C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lastRenderedPageBreak/>
              <w:t>（四）因会计准则变更以外的原因作出会计政策、会计估计变更或者重大会计差错更正；</w:t>
            </w:r>
          </w:p>
          <w:p w14:paraId="21BD4697"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（五）法律、行政法规、中国证监会规定和本章程规定的其他事项。</w:t>
            </w:r>
          </w:p>
          <w:p w14:paraId="5C3EABC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董事会对审计委员会的建议未采纳或者未完全采纳的，应当在董事会决议中记载战审计委员会的意见及未采纳的具体理由，并进行披露。</w:t>
            </w:r>
          </w:p>
        </w:tc>
      </w:tr>
      <w:tr w:rsidR="0041411F" w14:paraId="57C4B6A5" w14:textId="77777777">
        <w:tc>
          <w:tcPr>
            <w:tcW w:w="4395" w:type="dxa"/>
          </w:tcPr>
          <w:p w14:paraId="66C62CF9"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22270F49" w14:textId="0B232817" w:rsidR="0041411F" w:rsidRDefault="0041411F">
            <w:pPr>
              <w:adjustRightInd w:val="0"/>
              <w:snapToGrid w:val="0"/>
              <w:spacing w:line="360" w:lineRule="auto"/>
              <w:rPr>
                <w:rFonts w:ascii="宋体" w:hAnsi="宋体"/>
                <w:b/>
                <w:bCs/>
                <w:sz w:val="24"/>
              </w:rPr>
            </w:pPr>
            <w:r>
              <w:rPr>
                <w:rFonts w:ascii="宋体" w:hAnsi="宋体" w:hint="eastAsia"/>
                <w:sz w:val="24"/>
              </w:rPr>
              <w:t>第一百四十条</w:t>
            </w:r>
            <w:r>
              <w:rPr>
                <w:rFonts w:ascii="宋体" w:hAnsi="宋体" w:hint="eastAsia"/>
                <w:b/>
                <w:bCs/>
                <w:sz w:val="24"/>
              </w:rPr>
              <w:t xml:space="preserve"> 审计委员会每季度至少召开一次会议。两名及以上成员提议，或者召集人认为有必要时，可以召开临时会议。审计委员会会议须有2/3以上成员出席方可举行。</w:t>
            </w:r>
          </w:p>
          <w:p w14:paraId="7A713593"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审计委员会作出决议，应当经审计委员会成员的过半数通过。</w:t>
            </w:r>
          </w:p>
          <w:p w14:paraId="70292D70"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审计委员会决议的表决，应当一人一票。</w:t>
            </w:r>
          </w:p>
          <w:p w14:paraId="6C33E05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审计委员会决议应当按规定制作会议记录，出席会议的审计委员会成员应当在会议记录上签名。</w:t>
            </w:r>
          </w:p>
          <w:p w14:paraId="3D5AC114"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审计委员会工作规程由董事会负责制定。</w:t>
            </w:r>
          </w:p>
        </w:tc>
      </w:tr>
      <w:tr w:rsidR="0041411F" w14:paraId="1472CD7E" w14:textId="77777777">
        <w:tc>
          <w:tcPr>
            <w:tcW w:w="4395" w:type="dxa"/>
          </w:tcPr>
          <w:p w14:paraId="2480BE1F"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7DA60E6C" w14:textId="0246CD04" w:rsidR="0041411F" w:rsidRDefault="0041411F">
            <w:pPr>
              <w:adjustRightInd w:val="0"/>
              <w:snapToGrid w:val="0"/>
              <w:spacing w:line="360" w:lineRule="auto"/>
              <w:rPr>
                <w:rFonts w:ascii="宋体" w:hAnsi="宋体"/>
                <w:b/>
                <w:bCs/>
                <w:sz w:val="24"/>
              </w:rPr>
            </w:pPr>
            <w:r>
              <w:rPr>
                <w:rFonts w:ascii="宋体" w:hAnsi="宋体" w:hint="eastAsia"/>
                <w:sz w:val="24"/>
              </w:rPr>
              <w:t>第一百四十一条</w:t>
            </w:r>
            <w:r>
              <w:rPr>
                <w:rFonts w:ascii="宋体" w:hAnsi="宋体" w:hint="eastAsia"/>
                <w:b/>
                <w:bCs/>
                <w:sz w:val="24"/>
              </w:rPr>
              <w:t xml:space="preserve"> 公司董事会设置战略、提名、薪酬与考核等其他专门委员会，依照本章程和董事会授权履行职责，专门委员会的提案应当提交董事会审议决定。专门委员会工作规程由董事会负责制定。</w:t>
            </w:r>
          </w:p>
        </w:tc>
      </w:tr>
      <w:tr w:rsidR="0041411F" w14:paraId="223835C4" w14:textId="77777777">
        <w:tc>
          <w:tcPr>
            <w:tcW w:w="4395" w:type="dxa"/>
          </w:tcPr>
          <w:p w14:paraId="05395355"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386E54DE" w14:textId="3BEB99B6" w:rsidR="0041411F" w:rsidRDefault="0041411F">
            <w:pPr>
              <w:adjustRightInd w:val="0"/>
              <w:snapToGrid w:val="0"/>
              <w:spacing w:line="360" w:lineRule="auto"/>
              <w:rPr>
                <w:rFonts w:ascii="宋体" w:hAnsi="宋体"/>
                <w:b/>
                <w:bCs/>
                <w:sz w:val="24"/>
              </w:rPr>
            </w:pPr>
            <w:r>
              <w:rPr>
                <w:rFonts w:ascii="宋体" w:hAnsi="宋体" w:hint="eastAsia"/>
                <w:sz w:val="24"/>
              </w:rPr>
              <w:t>第一百四十二条</w:t>
            </w:r>
            <w:r>
              <w:rPr>
                <w:rFonts w:ascii="宋体" w:hAnsi="宋体" w:hint="eastAsia"/>
                <w:b/>
                <w:bCs/>
                <w:sz w:val="24"/>
              </w:rPr>
              <w:t xml:space="preserve"> 战略委员会成员由3名</w:t>
            </w:r>
            <w:r>
              <w:rPr>
                <w:rFonts w:ascii="宋体" w:hAnsi="宋体" w:hint="eastAsia"/>
                <w:b/>
                <w:bCs/>
                <w:sz w:val="24"/>
              </w:rPr>
              <w:lastRenderedPageBreak/>
              <w:t>董事组成，其中独立董事1名。</w:t>
            </w:r>
          </w:p>
          <w:p w14:paraId="4B0DCF1B"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战略委员会负责对公司长期发展战略和重大投资决策进行研究并提出建议，并就下列事项向董事会提出建议：</w:t>
            </w:r>
          </w:p>
          <w:p w14:paraId="3C5DF9AA" w14:textId="77777777" w:rsidR="0041411F" w:rsidRDefault="0041411F">
            <w:pPr>
              <w:adjustRightInd w:val="0"/>
              <w:snapToGrid w:val="0"/>
              <w:spacing w:line="360" w:lineRule="auto"/>
              <w:rPr>
                <w:rFonts w:ascii="宋体" w:hAnsi="宋体"/>
                <w:b/>
                <w:bCs/>
                <w:sz w:val="24"/>
              </w:rPr>
            </w:pPr>
            <w:r>
              <w:rPr>
                <w:rFonts w:ascii="宋体" w:hAnsi="宋体"/>
                <w:b/>
                <w:bCs/>
                <w:sz w:val="24"/>
              </w:rPr>
              <w:t>（一）公司长期发展战略规划；</w:t>
            </w:r>
          </w:p>
          <w:p w14:paraId="4E0B7410" w14:textId="77777777" w:rsidR="0041411F" w:rsidRDefault="0041411F">
            <w:pPr>
              <w:adjustRightInd w:val="0"/>
              <w:snapToGrid w:val="0"/>
              <w:spacing w:line="360" w:lineRule="auto"/>
              <w:rPr>
                <w:rFonts w:ascii="宋体" w:hAnsi="宋体"/>
                <w:b/>
                <w:bCs/>
                <w:sz w:val="24"/>
              </w:rPr>
            </w:pPr>
            <w:r>
              <w:rPr>
                <w:rFonts w:ascii="宋体" w:hAnsi="宋体"/>
                <w:b/>
                <w:bCs/>
                <w:sz w:val="24"/>
              </w:rPr>
              <w:t>（二）</w:t>
            </w:r>
            <w:r>
              <w:rPr>
                <w:rFonts w:ascii="宋体" w:hAnsi="宋体" w:hint="eastAsia"/>
                <w:b/>
                <w:bCs/>
                <w:sz w:val="24"/>
              </w:rPr>
              <w:t>本</w:t>
            </w:r>
            <w:r>
              <w:rPr>
                <w:rFonts w:ascii="宋体" w:hAnsi="宋体"/>
                <w:b/>
                <w:bCs/>
                <w:sz w:val="24"/>
              </w:rPr>
              <w:t>章程规定须经董事会、股东会批准的重大投资融资议案；</w:t>
            </w:r>
          </w:p>
          <w:p w14:paraId="5BDD0C25" w14:textId="77777777" w:rsidR="0041411F" w:rsidRDefault="0041411F">
            <w:pPr>
              <w:adjustRightInd w:val="0"/>
              <w:snapToGrid w:val="0"/>
              <w:spacing w:line="360" w:lineRule="auto"/>
              <w:rPr>
                <w:rFonts w:ascii="宋体" w:hAnsi="宋体"/>
                <w:b/>
                <w:bCs/>
                <w:sz w:val="24"/>
              </w:rPr>
            </w:pPr>
            <w:r>
              <w:rPr>
                <w:rFonts w:ascii="宋体" w:hAnsi="宋体"/>
                <w:b/>
                <w:bCs/>
                <w:sz w:val="24"/>
              </w:rPr>
              <w:t>（三）</w:t>
            </w:r>
            <w:r>
              <w:rPr>
                <w:rFonts w:ascii="宋体" w:hAnsi="宋体" w:hint="eastAsia"/>
                <w:b/>
                <w:bCs/>
                <w:sz w:val="24"/>
              </w:rPr>
              <w:t>本</w:t>
            </w:r>
            <w:r>
              <w:rPr>
                <w:rFonts w:ascii="宋体" w:hAnsi="宋体"/>
                <w:b/>
                <w:bCs/>
                <w:sz w:val="24"/>
              </w:rPr>
              <w:t>章程规定须经董事会、股东会批准的重大资本运作、资产经营项目；</w:t>
            </w:r>
          </w:p>
          <w:p w14:paraId="37DA2372" w14:textId="77777777" w:rsidR="0041411F" w:rsidRDefault="0041411F">
            <w:pPr>
              <w:adjustRightInd w:val="0"/>
              <w:snapToGrid w:val="0"/>
              <w:spacing w:line="360" w:lineRule="auto"/>
              <w:rPr>
                <w:rFonts w:ascii="宋体" w:hAnsi="宋体"/>
                <w:b/>
                <w:bCs/>
                <w:sz w:val="24"/>
              </w:rPr>
            </w:pPr>
            <w:r>
              <w:rPr>
                <w:rFonts w:ascii="宋体" w:hAnsi="宋体"/>
                <w:b/>
                <w:bCs/>
                <w:sz w:val="24"/>
              </w:rPr>
              <w:t>（四）其他影响公司发展的重大事项；</w:t>
            </w:r>
          </w:p>
          <w:p w14:paraId="7F7113C1" w14:textId="77777777" w:rsidR="0041411F" w:rsidRDefault="0041411F">
            <w:pPr>
              <w:adjustRightInd w:val="0"/>
              <w:snapToGrid w:val="0"/>
              <w:spacing w:line="360" w:lineRule="auto"/>
              <w:rPr>
                <w:rFonts w:ascii="宋体" w:hAnsi="宋体"/>
                <w:b/>
                <w:bCs/>
                <w:sz w:val="24"/>
              </w:rPr>
            </w:pPr>
            <w:r>
              <w:rPr>
                <w:rFonts w:ascii="宋体" w:hAnsi="宋体"/>
                <w:b/>
                <w:bCs/>
                <w:sz w:val="24"/>
              </w:rPr>
              <w:t>（五）</w:t>
            </w:r>
            <w:r>
              <w:rPr>
                <w:rFonts w:ascii="宋体" w:hAnsi="宋体" w:hint="eastAsia"/>
                <w:b/>
                <w:bCs/>
                <w:sz w:val="24"/>
              </w:rPr>
              <w:t>对以上事项的实施情况进行检查；</w:t>
            </w:r>
          </w:p>
          <w:p w14:paraId="55759A38" w14:textId="77777777" w:rsidR="0041411F" w:rsidRDefault="0041411F">
            <w:pPr>
              <w:adjustRightInd w:val="0"/>
              <w:snapToGrid w:val="0"/>
              <w:spacing w:line="360" w:lineRule="auto"/>
              <w:rPr>
                <w:rFonts w:ascii="宋体" w:hAnsi="宋体"/>
                <w:b/>
                <w:bCs/>
                <w:sz w:val="24"/>
              </w:rPr>
            </w:pPr>
            <w:r>
              <w:rPr>
                <w:rFonts w:ascii="宋体" w:hAnsi="宋体"/>
                <w:b/>
                <w:bCs/>
                <w:sz w:val="24"/>
              </w:rPr>
              <w:t>（</w:t>
            </w:r>
            <w:r>
              <w:rPr>
                <w:rFonts w:ascii="宋体" w:hAnsi="宋体" w:hint="eastAsia"/>
                <w:b/>
                <w:bCs/>
                <w:sz w:val="24"/>
              </w:rPr>
              <w:t>六</w:t>
            </w:r>
            <w:r>
              <w:rPr>
                <w:rFonts w:ascii="宋体" w:hAnsi="宋体"/>
                <w:b/>
                <w:bCs/>
                <w:sz w:val="24"/>
              </w:rPr>
              <w:t>）</w:t>
            </w:r>
            <w:r>
              <w:rPr>
                <w:rFonts w:ascii="宋体" w:hAnsi="宋体" w:hint="eastAsia"/>
                <w:b/>
                <w:bCs/>
                <w:sz w:val="24"/>
              </w:rPr>
              <w:t>法律、行政法规、中国证监会规定和本章程规定的其他事项</w:t>
            </w:r>
            <w:r>
              <w:rPr>
                <w:rFonts w:ascii="宋体" w:hAnsi="宋体"/>
                <w:b/>
                <w:bCs/>
                <w:sz w:val="24"/>
              </w:rPr>
              <w:t>。</w:t>
            </w:r>
          </w:p>
          <w:p w14:paraId="7E23AC3B"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董事会对战略委员会的建议未采纳或者未完全采纳的，应当在董事会决议中记载战略委员会的意见及未采纳的具体理由，并进行披露。</w:t>
            </w:r>
          </w:p>
        </w:tc>
      </w:tr>
      <w:tr w:rsidR="0041411F" w14:paraId="2B79AF9B" w14:textId="77777777">
        <w:tc>
          <w:tcPr>
            <w:tcW w:w="4395" w:type="dxa"/>
          </w:tcPr>
          <w:p w14:paraId="0D2F0BFF"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1FEA234C" w14:textId="600B6D1B" w:rsidR="0041411F" w:rsidRDefault="0041411F">
            <w:pPr>
              <w:adjustRightInd w:val="0"/>
              <w:snapToGrid w:val="0"/>
              <w:spacing w:line="360" w:lineRule="auto"/>
              <w:rPr>
                <w:rFonts w:ascii="宋体" w:hAnsi="宋体"/>
                <w:b/>
                <w:bCs/>
                <w:sz w:val="24"/>
              </w:rPr>
            </w:pPr>
            <w:r>
              <w:rPr>
                <w:rFonts w:ascii="宋体" w:hAnsi="宋体" w:hint="eastAsia"/>
                <w:sz w:val="24"/>
              </w:rPr>
              <w:t>第一百四十三条</w:t>
            </w:r>
            <w:r>
              <w:rPr>
                <w:rFonts w:ascii="宋体" w:hAnsi="宋体" w:hint="eastAsia"/>
                <w:b/>
                <w:bCs/>
                <w:sz w:val="24"/>
              </w:rPr>
              <w:t xml:space="preserve"> 提名委员会成员由3名董事组成，其中独立董事2名。提名委员会负责拟定董事、高级管理人员的选择标准和程序，对董事、高级管理人员人选及其任职资格进行遴选、审核，并就下列事项向董事会提出建议：</w:t>
            </w:r>
          </w:p>
          <w:p w14:paraId="46AF6C05"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（一）提名或者任免董事；</w:t>
            </w:r>
          </w:p>
          <w:p w14:paraId="33875228"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（二）聘任或者解聘高级管理人员；</w:t>
            </w:r>
          </w:p>
          <w:p w14:paraId="06F84A4C"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（三）法律、行政法规、中国证监会规定和本章程规定的其他事项。</w:t>
            </w:r>
          </w:p>
          <w:p w14:paraId="3B1BFB36"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董事会对提名委员会的建议未采纳或者未完全采纳的，应当在董事会决议中记</w:t>
            </w:r>
            <w:r>
              <w:rPr>
                <w:rFonts w:ascii="宋体" w:hAnsi="宋体" w:hint="eastAsia"/>
                <w:b/>
                <w:bCs/>
                <w:sz w:val="24"/>
              </w:rPr>
              <w:lastRenderedPageBreak/>
              <w:t>载提名委员会的意见及未采纳的具体理由，并进行披露。</w:t>
            </w:r>
          </w:p>
        </w:tc>
      </w:tr>
      <w:tr w:rsidR="0041411F" w14:paraId="73320CF6" w14:textId="77777777">
        <w:tc>
          <w:tcPr>
            <w:tcW w:w="4395" w:type="dxa"/>
          </w:tcPr>
          <w:p w14:paraId="27DD5F7D"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1293ABE5" w14:textId="7990A190" w:rsidR="0041411F" w:rsidRDefault="0041411F">
            <w:pPr>
              <w:adjustRightInd w:val="0"/>
              <w:snapToGrid w:val="0"/>
              <w:spacing w:line="360" w:lineRule="auto"/>
              <w:rPr>
                <w:rFonts w:ascii="宋体" w:hAnsi="宋体"/>
                <w:b/>
                <w:bCs/>
                <w:sz w:val="24"/>
              </w:rPr>
            </w:pPr>
            <w:r>
              <w:rPr>
                <w:rFonts w:ascii="宋体" w:hAnsi="宋体" w:hint="eastAsia"/>
                <w:sz w:val="24"/>
              </w:rPr>
              <w:t>第一百四十四条</w:t>
            </w:r>
            <w:r>
              <w:rPr>
                <w:rFonts w:ascii="宋体" w:hAnsi="宋体" w:hint="eastAsia"/>
                <w:b/>
                <w:bCs/>
                <w:sz w:val="24"/>
              </w:rPr>
              <w:t xml:space="preserve"> 薪酬与考核委员会成员由3名董事组成，其中独立董事2名。薪酬与考核委员会负责制定董事、高级管理人员的考核标准并进行考核，制定、审查董事、高级管理人员的薪酬政策与方案，并就下列事项向董事会提出建议：</w:t>
            </w:r>
          </w:p>
          <w:p w14:paraId="7450883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（一）董事、高级管理人员的薪酬；</w:t>
            </w:r>
          </w:p>
          <w:p w14:paraId="0371EB72"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（二）制定或者变更股权激励计划、员工持股计划，激励对象获授权益、行使权益条件成就；</w:t>
            </w:r>
          </w:p>
          <w:p w14:paraId="4CD09CF9"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（三）董事、高级管理人员在拟分拆所属子公司安排持股计划；</w:t>
            </w:r>
          </w:p>
          <w:p w14:paraId="49082911"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（四）法律、行政法规、中国证监会规定和本章程规定的其他事项。</w:t>
            </w:r>
          </w:p>
          <w:p w14:paraId="32DAB680"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董事会对薪酬与考核委员会的建议未采纳或者未完全采纳的，应当在董事会决议中记载薪酬与考核委员会的意见及未采纳的具体理由，并进行披露。</w:t>
            </w:r>
          </w:p>
        </w:tc>
      </w:tr>
      <w:tr w:rsidR="0041411F" w14:paraId="31546A51" w14:textId="77777777">
        <w:tc>
          <w:tcPr>
            <w:tcW w:w="4395" w:type="dxa"/>
          </w:tcPr>
          <w:p w14:paraId="0F462F9B" w14:textId="77777777" w:rsidR="0041411F" w:rsidRDefault="0041411F">
            <w:pPr>
              <w:adjustRightInd w:val="0"/>
              <w:snapToGrid w:val="0"/>
              <w:spacing w:line="360" w:lineRule="auto"/>
              <w:rPr>
                <w:rFonts w:ascii="宋体" w:hAnsi="宋体"/>
                <w:sz w:val="24"/>
              </w:rPr>
            </w:pPr>
            <w:r>
              <w:rPr>
                <w:rFonts w:ascii="宋体" w:hAnsi="宋体" w:hint="eastAsia"/>
                <w:sz w:val="24"/>
              </w:rPr>
              <w:t>第一百二十四条 公司设经理1名，由董事会聘任或解聘。</w:t>
            </w:r>
          </w:p>
          <w:p w14:paraId="1E9130DA" w14:textId="77777777" w:rsidR="0041411F" w:rsidRDefault="0041411F">
            <w:pPr>
              <w:adjustRightInd w:val="0"/>
              <w:snapToGrid w:val="0"/>
              <w:spacing w:line="360" w:lineRule="auto"/>
              <w:rPr>
                <w:rFonts w:ascii="宋体" w:hAnsi="宋体"/>
                <w:sz w:val="24"/>
              </w:rPr>
            </w:pPr>
            <w:r>
              <w:rPr>
                <w:rFonts w:ascii="宋体" w:hAnsi="宋体" w:hint="eastAsia"/>
                <w:sz w:val="24"/>
              </w:rPr>
              <w:t>公司设副经理若干名，由董事会聘任或解聘。</w:t>
            </w:r>
          </w:p>
          <w:p w14:paraId="2929AD3A" w14:textId="77777777" w:rsidR="0041411F" w:rsidRDefault="0041411F">
            <w:pPr>
              <w:adjustRightInd w:val="0"/>
              <w:snapToGrid w:val="0"/>
              <w:spacing w:line="360" w:lineRule="auto"/>
              <w:rPr>
                <w:rFonts w:ascii="宋体" w:hAnsi="宋体"/>
                <w:sz w:val="24"/>
              </w:rPr>
            </w:pPr>
            <w:r>
              <w:rPr>
                <w:rFonts w:ascii="宋体" w:hAnsi="宋体" w:hint="eastAsia"/>
                <w:strike/>
                <w:sz w:val="24"/>
              </w:rPr>
              <w:t>公司经理、副经理、财务负责人、董事会秘书为公司高级管理人员。</w:t>
            </w:r>
          </w:p>
        </w:tc>
        <w:tc>
          <w:tcPr>
            <w:tcW w:w="4394" w:type="dxa"/>
          </w:tcPr>
          <w:p w14:paraId="35323D88" w14:textId="77777777" w:rsidR="0041411F" w:rsidRDefault="0041411F">
            <w:pPr>
              <w:adjustRightInd w:val="0"/>
              <w:snapToGrid w:val="0"/>
              <w:spacing w:line="360" w:lineRule="auto"/>
              <w:rPr>
                <w:rFonts w:ascii="宋体" w:hAnsi="宋体"/>
                <w:sz w:val="24"/>
              </w:rPr>
            </w:pPr>
            <w:r>
              <w:rPr>
                <w:rFonts w:ascii="宋体" w:hAnsi="宋体" w:hint="eastAsia"/>
                <w:sz w:val="24"/>
              </w:rPr>
              <w:t>第一百四十五条 公司设经理1名，由董事会聘任或解聘。</w:t>
            </w:r>
          </w:p>
          <w:p w14:paraId="79F4B06E" w14:textId="77777777" w:rsidR="0041411F" w:rsidRDefault="0041411F">
            <w:pPr>
              <w:adjustRightInd w:val="0"/>
              <w:snapToGrid w:val="0"/>
              <w:spacing w:line="360" w:lineRule="auto"/>
              <w:rPr>
                <w:rFonts w:ascii="宋体" w:hAnsi="宋体"/>
                <w:b/>
                <w:bCs/>
                <w:sz w:val="24"/>
              </w:rPr>
            </w:pPr>
            <w:r>
              <w:rPr>
                <w:rFonts w:ascii="宋体" w:hAnsi="宋体" w:hint="eastAsia"/>
                <w:sz w:val="24"/>
              </w:rPr>
              <w:t>公司设副经理若干名，由董事会聘任或解聘。</w:t>
            </w:r>
          </w:p>
        </w:tc>
      </w:tr>
      <w:tr w:rsidR="0041411F" w14:paraId="6E7FB47B" w14:textId="77777777">
        <w:tc>
          <w:tcPr>
            <w:tcW w:w="4395" w:type="dxa"/>
          </w:tcPr>
          <w:p w14:paraId="428AD7AD" w14:textId="77777777" w:rsidR="0041411F" w:rsidRDefault="0041411F">
            <w:pPr>
              <w:adjustRightInd w:val="0"/>
              <w:snapToGrid w:val="0"/>
              <w:spacing w:line="360" w:lineRule="auto"/>
              <w:rPr>
                <w:rFonts w:ascii="宋体" w:hAnsi="宋体"/>
                <w:sz w:val="24"/>
              </w:rPr>
            </w:pPr>
            <w:r>
              <w:rPr>
                <w:rFonts w:ascii="宋体" w:hAnsi="宋体" w:hint="eastAsia"/>
                <w:sz w:val="24"/>
              </w:rPr>
              <w:t>第一百二十五条 本章程</w:t>
            </w:r>
            <w:r>
              <w:rPr>
                <w:rFonts w:ascii="宋体" w:hAnsi="宋体" w:hint="eastAsia"/>
                <w:strike/>
                <w:sz w:val="24"/>
              </w:rPr>
              <w:t>第九十五条</w:t>
            </w:r>
            <w:r>
              <w:rPr>
                <w:rFonts w:ascii="宋体" w:hAnsi="宋体" w:hint="eastAsia"/>
                <w:sz w:val="24"/>
              </w:rPr>
              <w:t>关于不得担任董事的情形，同时适用于高级管理人员。</w:t>
            </w:r>
          </w:p>
          <w:p w14:paraId="71DD52AB" w14:textId="77777777" w:rsidR="0041411F" w:rsidRDefault="0041411F">
            <w:pPr>
              <w:adjustRightInd w:val="0"/>
              <w:snapToGrid w:val="0"/>
              <w:spacing w:line="360" w:lineRule="auto"/>
              <w:rPr>
                <w:rFonts w:ascii="宋体" w:hAnsi="宋体"/>
                <w:sz w:val="24"/>
              </w:rPr>
            </w:pPr>
            <w:r>
              <w:rPr>
                <w:rFonts w:ascii="宋体" w:hAnsi="宋体"/>
                <w:sz w:val="24"/>
              </w:rPr>
              <w:lastRenderedPageBreak/>
              <w:t>本章程</w:t>
            </w:r>
            <w:r>
              <w:rPr>
                <w:rFonts w:ascii="宋体" w:hAnsi="宋体"/>
                <w:strike/>
                <w:sz w:val="24"/>
              </w:rPr>
              <w:t>第九十七条</w:t>
            </w:r>
            <w:r>
              <w:rPr>
                <w:rFonts w:ascii="宋体" w:hAnsi="宋体"/>
                <w:sz w:val="24"/>
              </w:rPr>
              <w:t>关于董事的忠实义务和</w:t>
            </w:r>
            <w:r>
              <w:rPr>
                <w:rFonts w:ascii="宋体" w:hAnsi="宋体"/>
                <w:strike/>
                <w:sz w:val="24"/>
              </w:rPr>
              <w:t>第九十八条(四)～(七)</w:t>
            </w:r>
            <w:r>
              <w:rPr>
                <w:rFonts w:ascii="宋体" w:hAnsi="宋体"/>
                <w:sz w:val="24"/>
              </w:rPr>
              <w:t>关于勤勉义务的规定，同时适用于高级管理人员。</w:t>
            </w:r>
          </w:p>
        </w:tc>
        <w:tc>
          <w:tcPr>
            <w:tcW w:w="4394" w:type="dxa"/>
          </w:tcPr>
          <w:p w14:paraId="11BE07CD" w14:textId="6449BFE9"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第一百四十六条 本章程</w:t>
            </w:r>
            <w:r>
              <w:rPr>
                <w:rFonts w:ascii="宋体" w:hAnsi="宋体" w:hint="eastAsia"/>
                <w:b/>
                <w:bCs/>
                <w:sz w:val="24"/>
              </w:rPr>
              <w:t>第一百零一条</w:t>
            </w:r>
            <w:r>
              <w:rPr>
                <w:rFonts w:ascii="宋体" w:hAnsi="宋体" w:hint="eastAsia"/>
                <w:sz w:val="24"/>
              </w:rPr>
              <w:t>关于不得担任董事的情形，同时适用于高级管理人员。</w:t>
            </w:r>
          </w:p>
          <w:p w14:paraId="12E7F103" w14:textId="46868EAC" w:rsidR="0041411F" w:rsidRDefault="0041411F">
            <w:pPr>
              <w:adjustRightInd w:val="0"/>
              <w:snapToGrid w:val="0"/>
              <w:spacing w:line="360" w:lineRule="auto"/>
              <w:rPr>
                <w:rFonts w:ascii="宋体" w:hAnsi="宋体"/>
                <w:sz w:val="24"/>
              </w:rPr>
            </w:pPr>
            <w:r>
              <w:rPr>
                <w:rFonts w:ascii="宋体" w:hAnsi="宋体" w:hint="eastAsia"/>
                <w:sz w:val="24"/>
              </w:rPr>
              <w:lastRenderedPageBreak/>
              <w:t>本章程</w:t>
            </w:r>
            <w:r>
              <w:rPr>
                <w:rFonts w:ascii="宋体" w:hAnsi="宋体" w:hint="eastAsia"/>
                <w:b/>
                <w:bCs/>
                <w:sz w:val="24"/>
              </w:rPr>
              <w:t>第一百零三条</w:t>
            </w:r>
            <w:r>
              <w:rPr>
                <w:rFonts w:ascii="宋体" w:hAnsi="宋体" w:hint="eastAsia"/>
                <w:sz w:val="24"/>
              </w:rPr>
              <w:t>关于董事的忠实义务和</w:t>
            </w:r>
            <w:r>
              <w:rPr>
                <w:rFonts w:ascii="宋体" w:hAnsi="宋体" w:hint="eastAsia"/>
                <w:b/>
                <w:bCs/>
                <w:sz w:val="24"/>
              </w:rPr>
              <w:t>第一百零四条</w:t>
            </w:r>
            <w:r>
              <w:rPr>
                <w:rFonts w:ascii="宋体" w:hAnsi="宋体" w:hint="eastAsia"/>
                <w:sz w:val="24"/>
              </w:rPr>
              <w:t>关于勤勉义务的规定，同时适用于高级管理人员。</w:t>
            </w:r>
          </w:p>
        </w:tc>
      </w:tr>
      <w:tr w:rsidR="0041411F" w14:paraId="7F0DBF88" w14:textId="77777777">
        <w:tc>
          <w:tcPr>
            <w:tcW w:w="4395" w:type="dxa"/>
          </w:tcPr>
          <w:p w14:paraId="6F2B4D51" w14:textId="3F4C92EA"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lastRenderedPageBreak/>
              <w:t>第一百</w:t>
            </w:r>
            <w:r>
              <w:rPr>
                <w:rFonts w:asciiTheme="minorEastAsia" w:eastAsiaTheme="minorEastAsia" w:hAnsiTheme="minorEastAsia" w:hint="eastAsia"/>
                <w:sz w:val="24"/>
              </w:rPr>
              <w:t>二十八</w:t>
            </w:r>
            <w:r w:rsidRPr="00BA47C1">
              <w:rPr>
                <w:rFonts w:asciiTheme="minorEastAsia" w:eastAsiaTheme="minorEastAsia" w:hAnsiTheme="minorEastAsia" w:hint="eastAsia"/>
                <w:sz w:val="24"/>
              </w:rPr>
              <w:t>条　经理对董事会负责，行使下列职权：</w:t>
            </w:r>
          </w:p>
          <w:p w14:paraId="6B420014" w14:textId="6E3EE6A8"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（一）主持公司的生产经营管理工作，组织实施董事会决议，并向董事会报告工作；　</w:t>
            </w:r>
          </w:p>
          <w:p w14:paraId="5E09EF6F" w14:textId="77FE3E08"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（二）组织实施公司年度经营计划和投资方案；</w:t>
            </w:r>
          </w:p>
          <w:p w14:paraId="3E334C04" w14:textId="7229699F"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（三）拟订公司内部管理机构设置方案；</w:t>
            </w:r>
          </w:p>
          <w:p w14:paraId="50F8155C" w14:textId="0A915518"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（四）拟订公司的基本管理制度；</w:t>
            </w:r>
          </w:p>
          <w:p w14:paraId="58585771" w14:textId="3B23B694"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（五）制定公司的具体规章；</w:t>
            </w:r>
          </w:p>
          <w:p w14:paraId="501F6EE7" w14:textId="50BDA6B4"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（六）提请董事会聘任或者解聘公司副经理、财务负责人；</w:t>
            </w:r>
          </w:p>
          <w:p w14:paraId="60EE807D" w14:textId="7D9E22DC"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（七）决定聘任或者解聘除应由董事会决定聘任或者解聘以外的负责管理人员；</w:t>
            </w:r>
          </w:p>
          <w:p w14:paraId="38C41CD1" w14:textId="090BA781" w:rsidR="0041411F" w:rsidRPr="00B30377" w:rsidRDefault="0041411F" w:rsidP="00382354">
            <w:pPr>
              <w:adjustRightInd w:val="0"/>
              <w:snapToGrid w:val="0"/>
              <w:spacing w:line="360" w:lineRule="auto"/>
              <w:rPr>
                <w:rFonts w:asciiTheme="minorEastAsia" w:eastAsiaTheme="minorEastAsia" w:hAnsiTheme="minorEastAsia"/>
                <w:sz w:val="24"/>
              </w:rPr>
            </w:pPr>
            <w:r w:rsidRPr="00382354">
              <w:rPr>
                <w:rFonts w:ascii="宋体" w:hAnsi="宋体" w:hint="eastAsia"/>
                <w:strike/>
                <w:sz w:val="24"/>
              </w:rPr>
              <w:t>（八）本章程第一百一十条规定的董事会交易权限以下的职权。</w:t>
            </w:r>
          </w:p>
          <w:p w14:paraId="56925CDC" w14:textId="799CBFF1"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（九）本章程或董事会授予的其他职权。</w:t>
            </w:r>
          </w:p>
          <w:p w14:paraId="429F058F" w14:textId="349E107A" w:rsidR="0041411F" w:rsidRPr="00382354" w:rsidRDefault="0041411F" w:rsidP="00382354">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经理列席董事会会议。</w:t>
            </w:r>
          </w:p>
        </w:tc>
        <w:tc>
          <w:tcPr>
            <w:tcW w:w="4394" w:type="dxa"/>
          </w:tcPr>
          <w:p w14:paraId="1BEAB752" w14:textId="77777777"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第一百四十九条　经理对董事会负责，行使下列职权：</w:t>
            </w:r>
          </w:p>
          <w:p w14:paraId="168795DD" w14:textId="6CCEC805"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 xml:space="preserve">（一）主持公司的生产经营管理工作，组织实施董事会决议，并向董事会报告工作；　</w:t>
            </w:r>
          </w:p>
          <w:p w14:paraId="6A8D074A" w14:textId="3F00C187"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（二）组织实施公司年度经营计划和投资方案；</w:t>
            </w:r>
          </w:p>
          <w:p w14:paraId="3F5D9114" w14:textId="64F95304"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（三）拟订公司内部管理机构设置方案；</w:t>
            </w:r>
          </w:p>
          <w:p w14:paraId="03937506" w14:textId="21FD8C33"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（四）拟订公司的基本管理制度；</w:t>
            </w:r>
          </w:p>
          <w:p w14:paraId="4AFD28F7" w14:textId="25F0FD40"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（五）制定公司的具体规章；</w:t>
            </w:r>
          </w:p>
          <w:p w14:paraId="6D197800" w14:textId="6B69E975"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（六）提请董事会聘任或者解聘公司副经理、财务负责人；</w:t>
            </w:r>
          </w:p>
          <w:p w14:paraId="051D83E7" w14:textId="7B86EC3C"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（七）决定聘任或者解聘除应由董事会决定聘任或者解聘以外的负责管理人员；</w:t>
            </w:r>
          </w:p>
          <w:p w14:paraId="09B15956" w14:textId="587A817C" w:rsidR="0041411F" w:rsidRPr="00BA47C1" w:rsidRDefault="0041411F" w:rsidP="00B30377">
            <w:pPr>
              <w:adjustRightInd w:val="0"/>
              <w:snapToGrid w:val="0"/>
              <w:spacing w:line="400" w:lineRule="exact"/>
              <w:rPr>
                <w:rFonts w:asciiTheme="minorEastAsia" w:eastAsiaTheme="minorEastAsia" w:hAnsiTheme="minorEastAsia"/>
                <w:sz w:val="24"/>
              </w:rPr>
            </w:pPr>
            <w:r w:rsidRPr="00382354">
              <w:rPr>
                <w:rFonts w:asciiTheme="minorEastAsia" w:eastAsiaTheme="minorEastAsia" w:hAnsiTheme="minorEastAsia" w:hint="eastAsia"/>
                <w:sz w:val="24"/>
              </w:rPr>
              <w:t>（</w:t>
            </w:r>
            <w:r>
              <w:rPr>
                <w:rFonts w:asciiTheme="minorEastAsia" w:eastAsiaTheme="minorEastAsia" w:hAnsiTheme="minorEastAsia" w:hint="eastAsia"/>
                <w:sz w:val="24"/>
              </w:rPr>
              <w:t>八</w:t>
            </w:r>
            <w:r w:rsidRPr="00BA47C1">
              <w:rPr>
                <w:rFonts w:asciiTheme="minorEastAsia" w:eastAsiaTheme="minorEastAsia" w:hAnsiTheme="minorEastAsia" w:hint="eastAsia"/>
                <w:sz w:val="24"/>
              </w:rPr>
              <w:t>）本章程或董事会授予的其他职权。</w:t>
            </w:r>
          </w:p>
          <w:p w14:paraId="73BCEDAA" w14:textId="50360DB7" w:rsidR="0041411F" w:rsidRPr="00BA47C1" w:rsidRDefault="0041411F" w:rsidP="00B30377">
            <w:pPr>
              <w:adjustRightInd w:val="0"/>
              <w:snapToGrid w:val="0"/>
              <w:spacing w:line="400" w:lineRule="exact"/>
              <w:rPr>
                <w:rFonts w:asciiTheme="minorEastAsia" w:eastAsiaTheme="minorEastAsia" w:hAnsiTheme="minorEastAsia"/>
                <w:sz w:val="24"/>
              </w:rPr>
            </w:pPr>
            <w:r w:rsidRPr="00BA47C1">
              <w:rPr>
                <w:rFonts w:asciiTheme="minorEastAsia" w:eastAsiaTheme="minorEastAsia" w:hAnsiTheme="minorEastAsia" w:hint="eastAsia"/>
                <w:sz w:val="24"/>
              </w:rPr>
              <w:t>经理列席董事会会议。</w:t>
            </w:r>
          </w:p>
          <w:p w14:paraId="69A521C7" w14:textId="77777777" w:rsidR="0041411F" w:rsidRDefault="0041411F">
            <w:pPr>
              <w:adjustRightInd w:val="0"/>
              <w:snapToGrid w:val="0"/>
              <w:spacing w:line="360" w:lineRule="auto"/>
              <w:rPr>
                <w:rFonts w:ascii="宋体" w:hAnsi="宋体"/>
                <w:sz w:val="24"/>
              </w:rPr>
            </w:pPr>
          </w:p>
        </w:tc>
      </w:tr>
      <w:tr w:rsidR="0041411F" w14:paraId="06FFAF0B" w14:textId="77777777">
        <w:tc>
          <w:tcPr>
            <w:tcW w:w="4395" w:type="dxa"/>
          </w:tcPr>
          <w:p w14:paraId="18CA8087" w14:textId="77777777" w:rsidR="0041411F" w:rsidRDefault="0041411F">
            <w:pPr>
              <w:adjustRightInd w:val="0"/>
              <w:snapToGrid w:val="0"/>
              <w:spacing w:line="360" w:lineRule="auto"/>
              <w:rPr>
                <w:rFonts w:ascii="宋体" w:hAnsi="宋体"/>
                <w:sz w:val="24"/>
              </w:rPr>
            </w:pPr>
            <w:r>
              <w:rPr>
                <w:rFonts w:ascii="宋体" w:hAnsi="宋体" w:hint="eastAsia"/>
                <w:sz w:val="24"/>
              </w:rPr>
              <w:t>第一百三十条 经理工作细则包括下列内容：</w:t>
            </w:r>
          </w:p>
          <w:p w14:paraId="14286784" w14:textId="77777777" w:rsidR="0041411F" w:rsidRDefault="0041411F">
            <w:pPr>
              <w:adjustRightInd w:val="0"/>
              <w:snapToGrid w:val="0"/>
              <w:spacing w:line="360" w:lineRule="auto"/>
              <w:rPr>
                <w:rFonts w:ascii="宋体" w:hAnsi="宋体"/>
                <w:sz w:val="24"/>
              </w:rPr>
            </w:pPr>
            <w:r>
              <w:rPr>
                <w:rFonts w:ascii="宋体" w:hAnsi="宋体" w:hint="eastAsia"/>
                <w:sz w:val="24"/>
              </w:rPr>
              <w:t>（一）经理会议召开的条件、程序和参加的人员；</w:t>
            </w:r>
          </w:p>
          <w:p w14:paraId="080FBFE5" w14:textId="77777777" w:rsidR="0041411F" w:rsidRDefault="0041411F">
            <w:pPr>
              <w:adjustRightInd w:val="0"/>
              <w:snapToGrid w:val="0"/>
              <w:spacing w:line="360" w:lineRule="auto"/>
              <w:rPr>
                <w:rFonts w:ascii="宋体" w:hAnsi="宋体"/>
                <w:sz w:val="24"/>
              </w:rPr>
            </w:pPr>
            <w:r>
              <w:rPr>
                <w:rFonts w:ascii="宋体" w:hAnsi="宋体" w:hint="eastAsia"/>
                <w:sz w:val="24"/>
              </w:rPr>
              <w:t>（二）</w:t>
            </w:r>
            <w:r>
              <w:rPr>
                <w:rFonts w:ascii="宋体" w:hAnsi="宋体" w:hint="eastAsia"/>
                <w:strike/>
                <w:sz w:val="24"/>
              </w:rPr>
              <w:t>经理及其他</w:t>
            </w:r>
            <w:r>
              <w:rPr>
                <w:rFonts w:ascii="宋体" w:hAnsi="宋体" w:hint="eastAsia"/>
                <w:sz w:val="24"/>
              </w:rPr>
              <w:t>高级管理人员各自具体的职责及其分工；</w:t>
            </w:r>
          </w:p>
          <w:p w14:paraId="20F6CDB6" w14:textId="77777777" w:rsidR="0041411F" w:rsidRDefault="0041411F">
            <w:pPr>
              <w:adjustRightInd w:val="0"/>
              <w:snapToGrid w:val="0"/>
              <w:spacing w:line="360" w:lineRule="auto"/>
              <w:rPr>
                <w:rFonts w:ascii="宋体" w:hAnsi="宋体"/>
                <w:sz w:val="24"/>
              </w:rPr>
            </w:pPr>
            <w:r>
              <w:rPr>
                <w:rFonts w:ascii="宋体" w:hAnsi="宋体" w:hint="eastAsia"/>
                <w:sz w:val="24"/>
              </w:rPr>
              <w:t>（三）公司资金、资产运用，签订重大合同的权限，以及向董事会</w:t>
            </w:r>
            <w:r>
              <w:rPr>
                <w:rFonts w:ascii="宋体" w:hAnsi="宋体" w:hint="eastAsia"/>
                <w:strike/>
                <w:sz w:val="24"/>
              </w:rPr>
              <w:t>、监事会</w:t>
            </w:r>
            <w:r>
              <w:rPr>
                <w:rFonts w:ascii="宋体" w:hAnsi="宋体" w:hint="eastAsia"/>
                <w:sz w:val="24"/>
              </w:rPr>
              <w:t>的报告制度；</w:t>
            </w:r>
          </w:p>
          <w:p w14:paraId="690B9BC5" w14:textId="77777777" w:rsidR="0041411F" w:rsidRDefault="0041411F">
            <w:pPr>
              <w:adjustRightInd w:val="0"/>
              <w:snapToGrid w:val="0"/>
              <w:spacing w:line="360" w:lineRule="auto"/>
              <w:rPr>
                <w:rFonts w:ascii="宋体" w:hAnsi="宋体"/>
                <w:sz w:val="24"/>
              </w:rPr>
            </w:pPr>
            <w:r>
              <w:rPr>
                <w:rFonts w:ascii="宋体" w:hAnsi="宋体" w:hint="eastAsia"/>
                <w:sz w:val="24"/>
              </w:rPr>
              <w:t>（四）董事会认为必要的其他事项。</w:t>
            </w:r>
          </w:p>
        </w:tc>
        <w:tc>
          <w:tcPr>
            <w:tcW w:w="4394" w:type="dxa"/>
          </w:tcPr>
          <w:p w14:paraId="2994DCA8" w14:textId="331C31AE" w:rsidR="0041411F" w:rsidRDefault="0041411F">
            <w:pPr>
              <w:adjustRightInd w:val="0"/>
              <w:snapToGrid w:val="0"/>
              <w:spacing w:line="360" w:lineRule="auto"/>
              <w:rPr>
                <w:rFonts w:ascii="宋体" w:hAnsi="宋体"/>
                <w:sz w:val="24"/>
              </w:rPr>
            </w:pPr>
            <w:r>
              <w:rPr>
                <w:rFonts w:ascii="宋体" w:hAnsi="宋体" w:hint="eastAsia"/>
                <w:sz w:val="24"/>
              </w:rPr>
              <w:t>第一百五十一条 经理工作细则包括下列内容：</w:t>
            </w:r>
          </w:p>
          <w:p w14:paraId="19D2E446" w14:textId="77777777" w:rsidR="0041411F" w:rsidRDefault="0041411F">
            <w:pPr>
              <w:adjustRightInd w:val="0"/>
              <w:snapToGrid w:val="0"/>
              <w:spacing w:line="360" w:lineRule="auto"/>
              <w:rPr>
                <w:rFonts w:ascii="宋体" w:hAnsi="宋体"/>
                <w:sz w:val="24"/>
              </w:rPr>
            </w:pPr>
            <w:r>
              <w:rPr>
                <w:rFonts w:ascii="宋体" w:hAnsi="宋体" w:hint="eastAsia"/>
                <w:sz w:val="24"/>
              </w:rPr>
              <w:t>（一）经理会议召开的条件、程序和参加的人员；</w:t>
            </w:r>
          </w:p>
          <w:p w14:paraId="664AC31F" w14:textId="5BAAA7D7" w:rsidR="0041411F" w:rsidRDefault="0041411F">
            <w:pPr>
              <w:adjustRightInd w:val="0"/>
              <w:snapToGrid w:val="0"/>
              <w:spacing w:line="360" w:lineRule="auto"/>
              <w:rPr>
                <w:rFonts w:ascii="宋体" w:hAnsi="宋体"/>
                <w:sz w:val="24"/>
              </w:rPr>
            </w:pPr>
            <w:r>
              <w:rPr>
                <w:rFonts w:ascii="宋体" w:hAnsi="宋体" w:hint="eastAsia"/>
                <w:sz w:val="24"/>
              </w:rPr>
              <w:t>（二）高级管理人员各自具体的职责及其分工；</w:t>
            </w:r>
          </w:p>
          <w:p w14:paraId="301704F3" w14:textId="77777777" w:rsidR="0041411F" w:rsidRDefault="0041411F">
            <w:pPr>
              <w:adjustRightInd w:val="0"/>
              <w:snapToGrid w:val="0"/>
              <w:spacing w:line="360" w:lineRule="auto"/>
              <w:rPr>
                <w:rFonts w:ascii="宋体" w:hAnsi="宋体"/>
                <w:sz w:val="24"/>
              </w:rPr>
            </w:pPr>
            <w:r>
              <w:rPr>
                <w:rFonts w:ascii="宋体" w:hAnsi="宋体" w:hint="eastAsia"/>
                <w:sz w:val="24"/>
              </w:rPr>
              <w:t>（三）公司资金、资产运用，签订重大合同的权限，以及向董事会的报告制度；</w:t>
            </w:r>
          </w:p>
          <w:p w14:paraId="1FC27B86" w14:textId="77777777" w:rsidR="0041411F" w:rsidRDefault="0041411F">
            <w:pPr>
              <w:adjustRightInd w:val="0"/>
              <w:snapToGrid w:val="0"/>
              <w:spacing w:line="360" w:lineRule="auto"/>
              <w:rPr>
                <w:rFonts w:ascii="宋体" w:hAnsi="宋体"/>
                <w:sz w:val="24"/>
              </w:rPr>
            </w:pPr>
            <w:r>
              <w:rPr>
                <w:rFonts w:ascii="宋体" w:hAnsi="宋体" w:hint="eastAsia"/>
                <w:sz w:val="24"/>
              </w:rPr>
              <w:t>（四）董事会认为必要的其他事项。</w:t>
            </w:r>
          </w:p>
        </w:tc>
      </w:tr>
      <w:tr w:rsidR="0041411F" w14:paraId="451B48AB" w14:textId="77777777">
        <w:tc>
          <w:tcPr>
            <w:tcW w:w="4395" w:type="dxa"/>
          </w:tcPr>
          <w:p w14:paraId="716B96A2"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第一百三十四条 高级管理人员执行公司职务时违反法律、行政法规、部门规章或本章程的规定，给公司造成损失的，应当承担赔偿责任。</w:t>
            </w:r>
          </w:p>
        </w:tc>
        <w:tc>
          <w:tcPr>
            <w:tcW w:w="4394" w:type="dxa"/>
          </w:tcPr>
          <w:p w14:paraId="037D14C0"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第一百五十五条 高级管理人员执行公司职务，</w:t>
            </w:r>
            <w:r>
              <w:rPr>
                <w:rFonts w:ascii="宋体" w:hAnsi="宋体" w:hint="eastAsia"/>
                <w:b/>
                <w:bCs/>
                <w:sz w:val="24"/>
              </w:rPr>
              <w:t>给他人造成损害的，公司将承担赔偿责任；高级管理人员执行公司职务时</w:t>
            </w:r>
            <w:r>
              <w:rPr>
                <w:rFonts w:ascii="宋体" w:hAnsi="宋体" w:hint="eastAsia"/>
                <w:sz w:val="24"/>
              </w:rPr>
              <w:t>违反法律、行政法规、部门规章或本章程的规定，给公司造成损失的，应当承担赔偿责任。</w:t>
            </w:r>
          </w:p>
        </w:tc>
      </w:tr>
      <w:tr w:rsidR="0041411F" w14:paraId="659961F5" w14:textId="77777777">
        <w:tc>
          <w:tcPr>
            <w:tcW w:w="4395" w:type="dxa"/>
          </w:tcPr>
          <w:p w14:paraId="14A28E9D" w14:textId="77777777" w:rsidR="0041411F" w:rsidRDefault="0041411F">
            <w:pPr>
              <w:adjustRightInd w:val="0"/>
              <w:snapToGrid w:val="0"/>
              <w:spacing w:line="360" w:lineRule="auto"/>
              <w:rPr>
                <w:rFonts w:ascii="宋体" w:hAnsi="宋体"/>
                <w:sz w:val="24"/>
              </w:rPr>
            </w:pPr>
            <w:r>
              <w:rPr>
                <w:rFonts w:ascii="宋体" w:hAnsi="宋体" w:hint="eastAsia"/>
                <w:sz w:val="24"/>
              </w:rPr>
              <w:t xml:space="preserve">第七章 </w:t>
            </w:r>
            <w:r>
              <w:rPr>
                <w:rFonts w:ascii="宋体" w:hAnsi="宋体" w:hint="eastAsia"/>
                <w:strike/>
                <w:sz w:val="24"/>
              </w:rPr>
              <w:t>监事会</w:t>
            </w:r>
          </w:p>
        </w:tc>
        <w:tc>
          <w:tcPr>
            <w:tcW w:w="4394" w:type="dxa"/>
          </w:tcPr>
          <w:p w14:paraId="33991084" w14:textId="77777777" w:rsidR="0041411F" w:rsidRDefault="0041411F">
            <w:pPr>
              <w:adjustRightInd w:val="0"/>
              <w:snapToGrid w:val="0"/>
              <w:spacing w:line="360" w:lineRule="auto"/>
              <w:rPr>
                <w:rFonts w:ascii="宋体" w:hAnsi="宋体"/>
                <w:sz w:val="24"/>
              </w:rPr>
            </w:pPr>
            <w:r>
              <w:rPr>
                <w:rFonts w:ascii="宋体" w:hAnsi="宋体" w:hint="eastAsia"/>
                <w:sz w:val="24"/>
              </w:rPr>
              <w:t>删除</w:t>
            </w:r>
          </w:p>
        </w:tc>
      </w:tr>
      <w:tr w:rsidR="0041411F" w14:paraId="76E75F7B" w14:textId="77777777">
        <w:tc>
          <w:tcPr>
            <w:tcW w:w="4395" w:type="dxa"/>
          </w:tcPr>
          <w:p w14:paraId="3068A600"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第一百五十一条 公司在每一会计年度结束之日起4个月内向中国证监会和证券交易所报送并披露年度报告，在每一会计年度上半年结束之日起2个月内向中国证监会派出机构和证券交易所报送并披露中期报告。</w:t>
            </w:r>
          </w:p>
          <w:p w14:paraId="40B81892" w14:textId="77777777" w:rsidR="0041411F" w:rsidRDefault="0041411F">
            <w:pPr>
              <w:adjustRightInd w:val="0"/>
              <w:snapToGrid w:val="0"/>
              <w:spacing w:line="360" w:lineRule="auto"/>
              <w:rPr>
                <w:rFonts w:ascii="宋体" w:hAnsi="宋体"/>
                <w:sz w:val="24"/>
              </w:rPr>
            </w:pPr>
            <w:r>
              <w:rPr>
                <w:rFonts w:ascii="宋体" w:hAnsi="宋体" w:hint="eastAsia"/>
                <w:sz w:val="24"/>
              </w:rPr>
              <w:t>上述年度报告、中期报告按照有关法律、行政法规、中国证监会及证券交易所的规定进行编制。</w:t>
            </w:r>
          </w:p>
        </w:tc>
        <w:tc>
          <w:tcPr>
            <w:tcW w:w="4394" w:type="dxa"/>
          </w:tcPr>
          <w:p w14:paraId="47374D95"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第一百五十八条 公司在每一会计年度结束之日起4个月内向中国证监会</w:t>
            </w:r>
            <w:r>
              <w:rPr>
                <w:rFonts w:ascii="宋体" w:hAnsi="宋体" w:hint="eastAsia"/>
                <w:b/>
                <w:bCs/>
                <w:sz w:val="24"/>
              </w:rPr>
              <w:t>派出机构</w:t>
            </w:r>
            <w:r>
              <w:rPr>
                <w:rFonts w:ascii="宋体" w:hAnsi="宋体" w:hint="eastAsia"/>
                <w:sz w:val="24"/>
              </w:rPr>
              <w:t>和证券交易所报送并披露年度报告，在每一会计年度上半年结束之日起2个月内向中国证监会派出机构和证券交易所报送并披露中期报告。</w:t>
            </w:r>
          </w:p>
          <w:p w14:paraId="4A3599A8" w14:textId="77777777" w:rsidR="0041411F" w:rsidRDefault="0041411F">
            <w:pPr>
              <w:adjustRightInd w:val="0"/>
              <w:snapToGrid w:val="0"/>
              <w:spacing w:line="360" w:lineRule="auto"/>
              <w:rPr>
                <w:rFonts w:ascii="宋体" w:hAnsi="宋体"/>
                <w:sz w:val="24"/>
              </w:rPr>
            </w:pPr>
            <w:r>
              <w:rPr>
                <w:rFonts w:ascii="宋体" w:hAnsi="宋体" w:hint="eastAsia"/>
                <w:sz w:val="24"/>
              </w:rPr>
              <w:t>上述年度报告、中期报告按照有关法律、行政法规、中国证监会及证券交易所的规定进行编制。</w:t>
            </w:r>
          </w:p>
        </w:tc>
      </w:tr>
      <w:tr w:rsidR="0041411F" w14:paraId="4EA3FFCD" w14:textId="77777777">
        <w:tc>
          <w:tcPr>
            <w:tcW w:w="4395" w:type="dxa"/>
          </w:tcPr>
          <w:p w14:paraId="68F7459D"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第一百五十三条 公司分配当年税后利润时，应当提取利润的10%列入公司法定公积金。公司法定公积金累计额为公司注册资本的50%以上的，可以不再提取。</w:t>
            </w:r>
          </w:p>
          <w:p w14:paraId="04C90129" w14:textId="77777777" w:rsidR="0041411F" w:rsidRDefault="0041411F">
            <w:pPr>
              <w:adjustRightInd w:val="0"/>
              <w:snapToGrid w:val="0"/>
              <w:spacing w:line="360" w:lineRule="auto"/>
              <w:rPr>
                <w:rFonts w:ascii="宋体" w:hAnsi="宋体"/>
                <w:sz w:val="24"/>
              </w:rPr>
            </w:pPr>
            <w:r>
              <w:rPr>
                <w:rFonts w:ascii="宋体" w:hAnsi="宋体" w:hint="eastAsia"/>
                <w:sz w:val="24"/>
              </w:rPr>
              <w:t>公司的法定公积金不足以弥补以前年度亏损的，在依照前款规定提取法定公积金之前，应当先用当年利润弥补亏损。</w:t>
            </w:r>
          </w:p>
          <w:p w14:paraId="0BE34E2F" w14:textId="77777777" w:rsidR="0041411F" w:rsidRDefault="0041411F">
            <w:pPr>
              <w:adjustRightInd w:val="0"/>
              <w:snapToGrid w:val="0"/>
              <w:spacing w:line="360" w:lineRule="auto"/>
              <w:rPr>
                <w:rFonts w:ascii="宋体" w:hAnsi="宋体"/>
                <w:sz w:val="24"/>
              </w:rPr>
            </w:pPr>
            <w:r>
              <w:rPr>
                <w:rFonts w:ascii="宋体" w:hAnsi="宋体" w:hint="eastAsia"/>
                <w:sz w:val="24"/>
              </w:rPr>
              <w:t>公司从税后利润中提取法定公积金后，经股东大会决议，还可以从税后利润中提取任意公积金。</w:t>
            </w:r>
          </w:p>
          <w:p w14:paraId="7A01E187" w14:textId="77777777" w:rsidR="0041411F" w:rsidRDefault="0041411F">
            <w:pPr>
              <w:adjustRightInd w:val="0"/>
              <w:snapToGrid w:val="0"/>
              <w:spacing w:line="360" w:lineRule="auto"/>
              <w:rPr>
                <w:rFonts w:ascii="宋体" w:hAnsi="宋体"/>
                <w:sz w:val="24"/>
              </w:rPr>
            </w:pPr>
            <w:r>
              <w:rPr>
                <w:rFonts w:ascii="宋体" w:hAnsi="宋体" w:hint="eastAsia"/>
                <w:sz w:val="24"/>
              </w:rPr>
              <w:t>公司弥补亏损和提取公积金后所余税后利润，按照股东持有的股份比例分配，但本章程规定不按持股比例分配的除</w:t>
            </w:r>
            <w:r>
              <w:rPr>
                <w:rFonts w:ascii="宋体" w:hAnsi="宋体" w:hint="eastAsia"/>
                <w:sz w:val="24"/>
              </w:rPr>
              <w:lastRenderedPageBreak/>
              <w:t>外。</w:t>
            </w:r>
          </w:p>
          <w:p w14:paraId="4A2A19C8" w14:textId="77777777" w:rsidR="0041411F" w:rsidRDefault="0041411F">
            <w:pPr>
              <w:adjustRightInd w:val="0"/>
              <w:snapToGrid w:val="0"/>
              <w:spacing w:line="360" w:lineRule="auto"/>
              <w:rPr>
                <w:rFonts w:ascii="宋体" w:hAnsi="宋体"/>
                <w:sz w:val="24"/>
              </w:rPr>
            </w:pPr>
            <w:r>
              <w:rPr>
                <w:rFonts w:ascii="宋体" w:hAnsi="宋体" w:hint="eastAsia"/>
                <w:sz w:val="24"/>
              </w:rPr>
              <w:t>股东大会违反前款规定，在公司弥补亏损和提取法定公积金之前向股东分配利润的，股东必须将违反规定分配的利润退还公司。</w:t>
            </w:r>
          </w:p>
          <w:p w14:paraId="56C3A239" w14:textId="77777777" w:rsidR="0041411F" w:rsidRDefault="0041411F">
            <w:pPr>
              <w:adjustRightInd w:val="0"/>
              <w:snapToGrid w:val="0"/>
              <w:spacing w:line="360" w:lineRule="auto"/>
              <w:rPr>
                <w:rFonts w:ascii="宋体" w:hAnsi="宋体"/>
                <w:sz w:val="24"/>
              </w:rPr>
            </w:pPr>
            <w:r>
              <w:rPr>
                <w:rFonts w:ascii="宋体" w:hAnsi="宋体" w:hint="eastAsia"/>
                <w:sz w:val="24"/>
              </w:rPr>
              <w:t>公司持有的本公司股份不参与分配利润。</w:t>
            </w:r>
          </w:p>
        </w:tc>
        <w:tc>
          <w:tcPr>
            <w:tcW w:w="4394" w:type="dxa"/>
          </w:tcPr>
          <w:p w14:paraId="7D15A379"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第一百六十条 公司分配当年税后利润时，应当提取利润的10%列入公司法定公积金。公司法定公积金累计额为公司注册资本的50%以上的，可以不再提取。</w:t>
            </w:r>
          </w:p>
          <w:p w14:paraId="1644CBB9" w14:textId="77777777" w:rsidR="0041411F" w:rsidRDefault="0041411F">
            <w:pPr>
              <w:adjustRightInd w:val="0"/>
              <w:snapToGrid w:val="0"/>
              <w:spacing w:line="360" w:lineRule="auto"/>
              <w:rPr>
                <w:rFonts w:ascii="宋体" w:hAnsi="宋体"/>
                <w:sz w:val="24"/>
              </w:rPr>
            </w:pPr>
            <w:r>
              <w:rPr>
                <w:rFonts w:ascii="宋体" w:hAnsi="宋体" w:hint="eastAsia"/>
                <w:sz w:val="24"/>
              </w:rPr>
              <w:t>公司的法定公积金不足以弥补以前年度亏损的，在依照前款规定提取法定公积金之前，应当先用当年利润弥补亏损。</w:t>
            </w:r>
          </w:p>
          <w:p w14:paraId="0CCF2539" w14:textId="77777777" w:rsidR="0041411F" w:rsidRDefault="0041411F">
            <w:pPr>
              <w:adjustRightInd w:val="0"/>
              <w:snapToGrid w:val="0"/>
              <w:spacing w:line="360" w:lineRule="auto"/>
              <w:rPr>
                <w:rFonts w:ascii="宋体" w:hAnsi="宋体"/>
                <w:sz w:val="24"/>
              </w:rPr>
            </w:pPr>
            <w:r>
              <w:rPr>
                <w:rFonts w:ascii="宋体" w:hAnsi="宋体" w:hint="eastAsia"/>
                <w:sz w:val="24"/>
              </w:rPr>
              <w:t>公司从税后利润中提取法定公积金后，经股东会决议，还可以从税后利润中提取任意公积金。</w:t>
            </w:r>
          </w:p>
          <w:p w14:paraId="6F1CB762" w14:textId="77777777" w:rsidR="0041411F" w:rsidRDefault="0041411F">
            <w:pPr>
              <w:adjustRightInd w:val="0"/>
              <w:snapToGrid w:val="0"/>
              <w:spacing w:line="360" w:lineRule="auto"/>
              <w:rPr>
                <w:rFonts w:ascii="宋体" w:hAnsi="宋体"/>
                <w:sz w:val="24"/>
              </w:rPr>
            </w:pPr>
            <w:r>
              <w:rPr>
                <w:rFonts w:ascii="宋体" w:hAnsi="宋体" w:hint="eastAsia"/>
                <w:sz w:val="24"/>
              </w:rPr>
              <w:t>公司弥补亏损和提取公积金后所余税后利润，按照股东持有的股份比例分配，但本章程规定不按持股比例分配的除</w:t>
            </w:r>
            <w:r>
              <w:rPr>
                <w:rFonts w:ascii="宋体" w:hAnsi="宋体" w:hint="eastAsia"/>
                <w:sz w:val="24"/>
              </w:rPr>
              <w:lastRenderedPageBreak/>
              <w:t>外。</w:t>
            </w:r>
          </w:p>
          <w:p w14:paraId="2633EB1A" w14:textId="77777777" w:rsidR="0041411F" w:rsidRDefault="0041411F">
            <w:pPr>
              <w:adjustRightInd w:val="0"/>
              <w:snapToGrid w:val="0"/>
              <w:spacing w:line="360" w:lineRule="auto"/>
              <w:rPr>
                <w:rFonts w:ascii="宋体" w:hAnsi="宋体"/>
                <w:sz w:val="24"/>
              </w:rPr>
            </w:pPr>
            <w:r>
              <w:rPr>
                <w:rFonts w:ascii="宋体" w:hAnsi="宋体" w:hint="eastAsia"/>
                <w:sz w:val="24"/>
              </w:rPr>
              <w:t>股东会违反前款规定，在公司弥补亏损和提取法定公积金之前向股东分配利润的，股东必须将违反规定分配的利润退还公司；</w:t>
            </w:r>
            <w:r>
              <w:rPr>
                <w:rFonts w:ascii="宋体" w:hAnsi="宋体" w:hint="eastAsia"/>
                <w:b/>
                <w:bCs/>
                <w:sz w:val="24"/>
              </w:rPr>
              <w:t>给公司造成损失的，股东及负有责任的董事、高级管理人员应当承担赔偿责任</w:t>
            </w:r>
            <w:r>
              <w:rPr>
                <w:rFonts w:ascii="宋体" w:hAnsi="宋体" w:hint="eastAsia"/>
                <w:sz w:val="24"/>
              </w:rPr>
              <w:t>。</w:t>
            </w:r>
          </w:p>
          <w:p w14:paraId="1CF38DA4" w14:textId="77777777" w:rsidR="0041411F" w:rsidRDefault="0041411F">
            <w:pPr>
              <w:adjustRightInd w:val="0"/>
              <w:snapToGrid w:val="0"/>
              <w:spacing w:line="360" w:lineRule="auto"/>
              <w:rPr>
                <w:rFonts w:ascii="宋体" w:hAnsi="宋体"/>
                <w:sz w:val="24"/>
              </w:rPr>
            </w:pPr>
            <w:r>
              <w:rPr>
                <w:rFonts w:ascii="宋体" w:hAnsi="宋体" w:hint="eastAsia"/>
                <w:sz w:val="24"/>
              </w:rPr>
              <w:t>公司持有的本公司股份不参与分配利润。</w:t>
            </w:r>
          </w:p>
        </w:tc>
      </w:tr>
      <w:tr w:rsidR="0041411F" w14:paraId="06148264" w14:textId="77777777">
        <w:tc>
          <w:tcPr>
            <w:tcW w:w="4395" w:type="dxa"/>
          </w:tcPr>
          <w:p w14:paraId="259D2091"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第一百五十四条 公司的公积金用于弥补公司的亏损、扩大公司生产经营或者转为增加公司资本。</w:t>
            </w:r>
            <w:r>
              <w:rPr>
                <w:rFonts w:ascii="宋体" w:hAnsi="宋体" w:hint="eastAsia"/>
                <w:strike/>
                <w:sz w:val="24"/>
              </w:rPr>
              <w:t>但是，资本公积金将不用于弥补公司的亏损。</w:t>
            </w:r>
          </w:p>
          <w:p w14:paraId="6AC478A2" w14:textId="77777777" w:rsidR="0041411F" w:rsidRDefault="0041411F">
            <w:pPr>
              <w:adjustRightInd w:val="0"/>
              <w:snapToGrid w:val="0"/>
              <w:spacing w:line="360" w:lineRule="auto"/>
              <w:rPr>
                <w:rFonts w:ascii="宋体" w:hAnsi="宋体"/>
                <w:sz w:val="24"/>
              </w:rPr>
            </w:pPr>
            <w:r>
              <w:rPr>
                <w:rFonts w:ascii="宋体" w:hAnsi="宋体" w:hint="eastAsia"/>
                <w:sz w:val="24"/>
              </w:rPr>
              <w:t>法定公积金转为资本时，所留存的该项公积金将不少于转增前公司注册资本的25%。</w:t>
            </w:r>
          </w:p>
        </w:tc>
        <w:tc>
          <w:tcPr>
            <w:tcW w:w="4394" w:type="dxa"/>
          </w:tcPr>
          <w:p w14:paraId="25ECE777" w14:textId="3CF5D5D2" w:rsidR="0041411F" w:rsidRDefault="0041411F">
            <w:pPr>
              <w:adjustRightInd w:val="0"/>
              <w:snapToGrid w:val="0"/>
              <w:spacing w:line="360" w:lineRule="auto"/>
              <w:rPr>
                <w:rFonts w:ascii="宋体" w:hAnsi="宋体"/>
                <w:sz w:val="24"/>
              </w:rPr>
            </w:pPr>
            <w:r>
              <w:rPr>
                <w:rFonts w:ascii="宋体" w:hAnsi="宋体" w:hint="eastAsia"/>
                <w:sz w:val="24"/>
              </w:rPr>
              <w:t>第一百六十一条 公司的公积金用于弥补公司的亏损、扩大公司生产经营或者转为增加公司资本。</w:t>
            </w:r>
          </w:p>
          <w:p w14:paraId="58E601C7" w14:textId="77777777" w:rsidR="0041411F" w:rsidRDefault="0041411F">
            <w:pPr>
              <w:adjustRightInd w:val="0"/>
              <w:snapToGrid w:val="0"/>
              <w:spacing w:line="360" w:lineRule="auto"/>
              <w:rPr>
                <w:rFonts w:ascii="宋体" w:hAnsi="宋体"/>
                <w:b/>
                <w:bCs/>
                <w:sz w:val="24"/>
              </w:rPr>
            </w:pPr>
            <w:r>
              <w:rPr>
                <w:rFonts w:ascii="宋体" w:hAnsi="宋体" w:hint="eastAsia"/>
                <w:b/>
                <w:bCs/>
                <w:sz w:val="24"/>
              </w:rPr>
              <w:t>公积金弥补公司亏损，先使用任意公积金和法定公积金；仍不能弥补的，可以按照规定使用资本公积金。</w:t>
            </w:r>
          </w:p>
          <w:p w14:paraId="436DB871" w14:textId="77777777" w:rsidR="0041411F" w:rsidRDefault="0041411F">
            <w:pPr>
              <w:adjustRightInd w:val="0"/>
              <w:snapToGrid w:val="0"/>
              <w:spacing w:line="360" w:lineRule="auto"/>
              <w:rPr>
                <w:rFonts w:ascii="宋体" w:hAnsi="宋体"/>
                <w:sz w:val="24"/>
              </w:rPr>
            </w:pPr>
            <w:r>
              <w:rPr>
                <w:rFonts w:ascii="宋体" w:hAnsi="宋体" w:hint="eastAsia"/>
                <w:sz w:val="24"/>
              </w:rPr>
              <w:t>法定公积金转为</w:t>
            </w:r>
            <w:r>
              <w:rPr>
                <w:rFonts w:ascii="宋体" w:hAnsi="宋体" w:hint="eastAsia"/>
                <w:b/>
                <w:bCs/>
                <w:sz w:val="24"/>
              </w:rPr>
              <w:t>增加注册</w:t>
            </w:r>
            <w:r>
              <w:rPr>
                <w:rFonts w:ascii="宋体" w:hAnsi="宋体" w:hint="eastAsia"/>
                <w:sz w:val="24"/>
              </w:rPr>
              <w:t>资本时，所留存的该项公积金将不少于转增前公司注册资本的25%。</w:t>
            </w:r>
          </w:p>
        </w:tc>
      </w:tr>
      <w:tr w:rsidR="0041411F" w14:paraId="0F65DACE" w14:textId="77777777">
        <w:tc>
          <w:tcPr>
            <w:tcW w:w="4395" w:type="dxa"/>
          </w:tcPr>
          <w:p w14:paraId="22051752"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第一百五十六条 公司的利润分配政策</w:t>
            </w:r>
          </w:p>
          <w:p w14:paraId="5F69CD96" w14:textId="77777777" w:rsidR="0041411F" w:rsidRDefault="0041411F">
            <w:pPr>
              <w:adjustRightInd w:val="0"/>
              <w:snapToGrid w:val="0"/>
              <w:spacing w:line="360" w:lineRule="auto"/>
              <w:rPr>
                <w:rFonts w:ascii="宋体" w:hAnsi="宋体"/>
                <w:sz w:val="24"/>
              </w:rPr>
            </w:pPr>
            <w:r>
              <w:rPr>
                <w:rFonts w:ascii="宋体" w:hAnsi="宋体" w:hint="eastAsia"/>
                <w:sz w:val="24"/>
              </w:rPr>
              <w:t>……</w:t>
            </w:r>
          </w:p>
          <w:p w14:paraId="445B0513" w14:textId="77777777" w:rsidR="0041411F" w:rsidRDefault="0041411F">
            <w:pPr>
              <w:adjustRightInd w:val="0"/>
              <w:snapToGrid w:val="0"/>
              <w:spacing w:line="360" w:lineRule="auto"/>
              <w:rPr>
                <w:rFonts w:ascii="宋体" w:hAnsi="宋体"/>
                <w:sz w:val="24"/>
              </w:rPr>
            </w:pPr>
            <w:r>
              <w:rPr>
                <w:rFonts w:ascii="宋体" w:hAnsi="宋体" w:hint="eastAsia"/>
                <w:sz w:val="24"/>
              </w:rPr>
              <w:t>（三）公司利润分配的决策程序和机制：</w:t>
            </w:r>
          </w:p>
          <w:p w14:paraId="61395F8E" w14:textId="77777777" w:rsidR="0041411F" w:rsidRDefault="0041411F">
            <w:pPr>
              <w:adjustRightInd w:val="0"/>
              <w:snapToGrid w:val="0"/>
              <w:spacing w:line="360" w:lineRule="auto"/>
              <w:rPr>
                <w:rFonts w:ascii="宋体" w:hAnsi="宋体"/>
                <w:sz w:val="24"/>
              </w:rPr>
            </w:pPr>
            <w:r>
              <w:rPr>
                <w:rFonts w:ascii="宋体" w:hAnsi="宋体" w:hint="eastAsia"/>
                <w:sz w:val="24"/>
              </w:rPr>
              <w:t>1、公司利润分配方案由董事会根据公司经营状况和有关规定拟定，并在征询</w:t>
            </w:r>
            <w:r>
              <w:rPr>
                <w:rFonts w:ascii="宋体" w:hAnsi="宋体" w:hint="eastAsia"/>
                <w:strike/>
                <w:sz w:val="24"/>
              </w:rPr>
              <w:t>监事会</w:t>
            </w:r>
            <w:r>
              <w:rPr>
                <w:rFonts w:ascii="宋体" w:hAnsi="宋体" w:hint="eastAsia"/>
                <w:sz w:val="24"/>
              </w:rPr>
              <w:t>意见后提交股东大会审议批准。</w:t>
            </w:r>
          </w:p>
          <w:p w14:paraId="2E6AA661" w14:textId="19689897" w:rsidR="0041411F" w:rsidRDefault="0041411F">
            <w:pPr>
              <w:adjustRightInd w:val="0"/>
              <w:snapToGrid w:val="0"/>
              <w:spacing w:line="360" w:lineRule="auto"/>
              <w:rPr>
                <w:rFonts w:ascii="宋体" w:hAnsi="宋体"/>
                <w:sz w:val="24"/>
              </w:rPr>
            </w:pPr>
            <w:r>
              <w:rPr>
                <w:rFonts w:ascii="宋体" w:hAnsi="宋体" w:hint="eastAsia"/>
                <w:sz w:val="24"/>
              </w:rPr>
              <w:t>……</w:t>
            </w:r>
          </w:p>
        </w:tc>
        <w:tc>
          <w:tcPr>
            <w:tcW w:w="4394" w:type="dxa"/>
          </w:tcPr>
          <w:p w14:paraId="49AAFD22" w14:textId="5CB2AB46" w:rsidR="0041411F" w:rsidRDefault="0041411F">
            <w:pPr>
              <w:adjustRightInd w:val="0"/>
              <w:snapToGrid w:val="0"/>
              <w:spacing w:line="360" w:lineRule="auto"/>
              <w:rPr>
                <w:rFonts w:ascii="宋体" w:hAnsi="宋体"/>
                <w:sz w:val="24"/>
              </w:rPr>
            </w:pPr>
            <w:r>
              <w:rPr>
                <w:rFonts w:ascii="宋体" w:hAnsi="宋体" w:hint="eastAsia"/>
                <w:sz w:val="24"/>
              </w:rPr>
              <w:t>第一百六十三条 公司的利润分配政策</w:t>
            </w:r>
          </w:p>
          <w:p w14:paraId="17557506" w14:textId="77777777" w:rsidR="0041411F" w:rsidRDefault="0041411F">
            <w:pPr>
              <w:adjustRightInd w:val="0"/>
              <w:snapToGrid w:val="0"/>
              <w:spacing w:line="360" w:lineRule="auto"/>
              <w:rPr>
                <w:rFonts w:ascii="宋体" w:hAnsi="宋体"/>
                <w:sz w:val="24"/>
              </w:rPr>
            </w:pPr>
            <w:r>
              <w:rPr>
                <w:rFonts w:ascii="宋体" w:hAnsi="宋体" w:hint="eastAsia"/>
                <w:sz w:val="24"/>
              </w:rPr>
              <w:t>……</w:t>
            </w:r>
          </w:p>
          <w:p w14:paraId="3AE31FBA" w14:textId="77777777" w:rsidR="0041411F" w:rsidRDefault="0041411F">
            <w:pPr>
              <w:adjustRightInd w:val="0"/>
              <w:snapToGrid w:val="0"/>
              <w:spacing w:line="360" w:lineRule="auto"/>
              <w:rPr>
                <w:rFonts w:ascii="宋体" w:hAnsi="宋体"/>
                <w:sz w:val="24"/>
              </w:rPr>
            </w:pPr>
            <w:r>
              <w:rPr>
                <w:rFonts w:ascii="宋体" w:hAnsi="宋体" w:hint="eastAsia"/>
                <w:sz w:val="24"/>
              </w:rPr>
              <w:t>（三）公司利润分配的决策程序和机制：</w:t>
            </w:r>
          </w:p>
          <w:p w14:paraId="69006E56" w14:textId="77777777" w:rsidR="0041411F" w:rsidRDefault="0041411F">
            <w:pPr>
              <w:adjustRightInd w:val="0"/>
              <w:snapToGrid w:val="0"/>
              <w:spacing w:line="360" w:lineRule="auto"/>
              <w:rPr>
                <w:rFonts w:ascii="宋体" w:hAnsi="宋体"/>
                <w:sz w:val="24"/>
              </w:rPr>
            </w:pPr>
            <w:r>
              <w:rPr>
                <w:rFonts w:ascii="宋体" w:hAnsi="宋体" w:hint="eastAsia"/>
                <w:sz w:val="24"/>
              </w:rPr>
              <w:t>1、公司利润分配方案由董事会根据公司经营状况和有关规定拟定，并在征询</w:t>
            </w:r>
            <w:r>
              <w:rPr>
                <w:rFonts w:ascii="宋体" w:hAnsi="宋体" w:hint="eastAsia"/>
                <w:b/>
                <w:bCs/>
                <w:sz w:val="24"/>
              </w:rPr>
              <w:t>审计委员会</w:t>
            </w:r>
            <w:r>
              <w:rPr>
                <w:rFonts w:ascii="宋体" w:hAnsi="宋体" w:hint="eastAsia"/>
                <w:sz w:val="24"/>
              </w:rPr>
              <w:t>意见后提交股东会审议批准。</w:t>
            </w:r>
          </w:p>
          <w:p w14:paraId="567A5A0E" w14:textId="5A23D97A" w:rsidR="0041411F" w:rsidRDefault="0041411F">
            <w:pPr>
              <w:adjustRightInd w:val="0"/>
              <w:snapToGrid w:val="0"/>
              <w:spacing w:line="360" w:lineRule="auto"/>
              <w:rPr>
                <w:rFonts w:ascii="宋体" w:hAnsi="宋体"/>
                <w:sz w:val="24"/>
              </w:rPr>
            </w:pPr>
            <w:r>
              <w:rPr>
                <w:rFonts w:ascii="宋体" w:hAnsi="宋体" w:hint="eastAsia"/>
                <w:sz w:val="24"/>
              </w:rPr>
              <w:t>……</w:t>
            </w:r>
          </w:p>
        </w:tc>
      </w:tr>
      <w:tr w:rsidR="0041411F" w14:paraId="0D7DB3AC" w14:textId="77777777">
        <w:tc>
          <w:tcPr>
            <w:tcW w:w="4395" w:type="dxa"/>
          </w:tcPr>
          <w:p w14:paraId="0BD41C1C" w14:textId="77777777" w:rsidR="0041411F" w:rsidRDefault="0041411F">
            <w:pPr>
              <w:adjustRightInd w:val="0"/>
              <w:snapToGrid w:val="0"/>
              <w:spacing w:line="360" w:lineRule="auto"/>
              <w:rPr>
                <w:rFonts w:ascii="宋体" w:hAnsi="宋体"/>
                <w:sz w:val="24"/>
              </w:rPr>
            </w:pPr>
            <w:r>
              <w:rPr>
                <w:rFonts w:ascii="宋体" w:hAnsi="宋体" w:hint="eastAsia"/>
                <w:sz w:val="24"/>
              </w:rPr>
              <w:t>第一百五十七条 公司实行内部审计制度，配备专职审计人员，对公司财务收支和经济活动进行内部审计监督。</w:t>
            </w:r>
          </w:p>
        </w:tc>
        <w:tc>
          <w:tcPr>
            <w:tcW w:w="4394" w:type="dxa"/>
          </w:tcPr>
          <w:p w14:paraId="61E73022" w14:textId="2C5AF61D" w:rsidR="0041411F" w:rsidRDefault="0041411F">
            <w:pPr>
              <w:adjustRightInd w:val="0"/>
              <w:snapToGrid w:val="0"/>
              <w:spacing w:line="360" w:lineRule="auto"/>
              <w:rPr>
                <w:rFonts w:ascii="宋体" w:hAnsi="宋体"/>
                <w:sz w:val="24"/>
              </w:rPr>
            </w:pPr>
            <w:r>
              <w:rPr>
                <w:rFonts w:ascii="宋体" w:hAnsi="宋体" w:hint="eastAsia"/>
                <w:sz w:val="24"/>
              </w:rPr>
              <w:t>第一百六十四条 公司实行内部审计制度，配备专职审计人员，对公司财务收支和经济活动进行内部审计监督。</w:t>
            </w:r>
          </w:p>
          <w:p w14:paraId="11BF6FB0" w14:textId="77777777" w:rsidR="0041411F" w:rsidRDefault="0041411F">
            <w:pPr>
              <w:adjustRightInd w:val="0"/>
              <w:snapToGrid w:val="0"/>
              <w:spacing w:line="360" w:lineRule="auto"/>
              <w:rPr>
                <w:rFonts w:ascii="宋体" w:hAnsi="宋体"/>
                <w:sz w:val="24"/>
              </w:rPr>
            </w:pPr>
            <w:r>
              <w:rPr>
                <w:rFonts w:ascii="宋体" w:hAnsi="宋体" w:hint="eastAsia"/>
                <w:b/>
                <w:bCs/>
                <w:sz w:val="24"/>
              </w:rPr>
              <w:t>公司内部审计制度经董事会批准后实</w:t>
            </w:r>
            <w:r>
              <w:rPr>
                <w:rFonts w:ascii="宋体" w:hAnsi="宋体" w:hint="eastAsia"/>
                <w:b/>
                <w:bCs/>
                <w:sz w:val="24"/>
              </w:rPr>
              <w:lastRenderedPageBreak/>
              <w:t>施，并对外披露。</w:t>
            </w:r>
          </w:p>
        </w:tc>
      </w:tr>
      <w:tr w:rsidR="0041411F" w14:paraId="21BCD26A" w14:textId="77777777">
        <w:tc>
          <w:tcPr>
            <w:tcW w:w="4395" w:type="dxa"/>
          </w:tcPr>
          <w:p w14:paraId="7973A7AA"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 xml:space="preserve">第一百五十八条 </w:t>
            </w:r>
            <w:r>
              <w:rPr>
                <w:rFonts w:ascii="宋体" w:hAnsi="宋体" w:hint="eastAsia"/>
                <w:strike/>
                <w:sz w:val="24"/>
              </w:rPr>
              <w:t>公司内部审计制度和审计人员的职责，应当经董事会批准后实施。审计负责人向董事会负责并报告工作。</w:t>
            </w:r>
          </w:p>
        </w:tc>
        <w:tc>
          <w:tcPr>
            <w:tcW w:w="4394" w:type="dxa"/>
          </w:tcPr>
          <w:p w14:paraId="2C84EA90" w14:textId="77777777" w:rsidR="0041411F" w:rsidRDefault="0041411F">
            <w:pPr>
              <w:adjustRightInd w:val="0"/>
              <w:snapToGrid w:val="0"/>
              <w:spacing w:line="360" w:lineRule="auto"/>
              <w:rPr>
                <w:rFonts w:ascii="宋体" w:hAnsi="宋体"/>
                <w:sz w:val="24"/>
              </w:rPr>
            </w:pPr>
            <w:r>
              <w:rPr>
                <w:rFonts w:ascii="宋体" w:hAnsi="宋体" w:hint="eastAsia"/>
                <w:sz w:val="24"/>
              </w:rPr>
              <w:t>删除</w:t>
            </w:r>
          </w:p>
        </w:tc>
      </w:tr>
      <w:tr w:rsidR="0041411F" w14:paraId="588AAAC7" w14:textId="77777777">
        <w:tc>
          <w:tcPr>
            <w:tcW w:w="4395" w:type="dxa"/>
          </w:tcPr>
          <w:p w14:paraId="1BF8032F"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5DFF38A0" w14:textId="38A07361" w:rsidR="0041411F" w:rsidRDefault="0041411F">
            <w:pPr>
              <w:adjustRightInd w:val="0"/>
              <w:snapToGrid w:val="0"/>
              <w:spacing w:line="360" w:lineRule="auto"/>
              <w:rPr>
                <w:rFonts w:ascii="宋体" w:hAnsi="宋体"/>
                <w:sz w:val="24"/>
              </w:rPr>
            </w:pPr>
            <w:r>
              <w:rPr>
                <w:rFonts w:ascii="宋体" w:hAnsi="宋体" w:hint="eastAsia"/>
                <w:sz w:val="24"/>
              </w:rPr>
              <w:t>第一百六十五条</w:t>
            </w:r>
            <w:r>
              <w:rPr>
                <w:rFonts w:ascii="宋体" w:hAnsi="宋体" w:hint="eastAsia"/>
                <w:b/>
                <w:bCs/>
                <w:sz w:val="24"/>
              </w:rPr>
              <w:t xml:space="preserve"> 公司审计部对公司业务活动、风险管理、内部控制、财务信息等事项进行监督检查。</w:t>
            </w:r>
          </w:p>
        </w:tc>
      </w:tr>
      <w:tr w:rsidR="0041411F" w14:paraId="388952EA" w14:textId="77777777">
        <w:tc>
          <w:tcPr>
            <w:tcW w:w="4395" w:type="dxa"/>
          </w:tcPr>
          <w:p w14:paraId="6BA2D5BA"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66275AAA" w14:textId="39AAB490" w:rsidR="0041411F" w:rsidRDefault="0041411F">
            <w:pPr>
              <w:adjustRightInd w:val="0"/>
              <w:snapToGrid w:val="0"/>
              <w:spacing w:line="360" w:lineRule="auto"/>
              <w:rPr>
                <w:rFonts w:ascii="宋体" w:hAnsi="宋体"/>
                <w:b/>
                <w:bCs/>
                <w:sz w:val="24"/>
              </w:rPr>
            </w:pPr>
            <w:r>
              <w:rPr>
                <w:rFonts w:ascii="宋体" w:hAnsi="宋体" w:hint="eastAsia"/>
                <w:sz w:val="24"/>
              </w:rPr>
              <w:t xml:space="preserve">第一百六十六条 </w:t>
            </w:r>
            <w:r>
              <w:rPr>
                <w:rFonts w:ascii="宋体" w:hAnsi="宋体" w:hint="eastAsia"/>
                <w:b/>
                <w:bCs/>
                <w:sz w:val="24"/>
              </w:rPr>
              <w:t>公司审计部向董事会负责。</w:t>
            </w:r>
          </w:p>
          <w:p w14:paraId="77075176" w14:textId="6163869B" w:rsidR="0041411F" w:rsidRDefault="0041411F">
            <w:pPr>
              <w:adjustRightInd w:val="0"/>
              <w:snapToGrid w:val="0"/>
              <w:spacing w:line="360" w:lineRule="auto"/>
              <w:rPr>
                <w:rFonts w:ascii="宋体" w:hAnsi="宋体"/>
                <w:sz w:val="24"/>
              </w:rPr>
            </w:pPr>
            <w:bookmarkStart w:id="2" w:name="_GoBack"/>
            <w:bookmarkEnd w:id="2"/>
            <w:r>
              <w:rPr>
                <w:rFonts w:ascii="宋体" w:hAnsi="宋体" w:hint="eastAsia"/>
                <w:b/>
                <w:bCs/>
                <w:sz w:val="24"/>
              </w:rPr>
              <w:t>审计部在对公司业务活动、风险管理、内部控制、财务信息监督检查过程中，应当接受审计委员会的监督指导。审计部发现相关重大问题或者线索，应当立即向审计委员会直接报告。</w:t>
            </w:r>
          </w:p>
        </w:tc>
      </w:tr>
      <w:tr w:rsidR="0041411F" w14:paraId="5A850815" w14:textId="77777777">
        <w:tc>
          <w:tcPr>
            <w:tcW w:w="4395" w:type="dxa"/>
          </w:tcPr>
          <w:p w14:paraId="6BCC1254"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4686932E" w14:textId="22F73C0B" w:rsidR="0041411F" w:rsidRDefault="0041411F">
            <w:pPr>
              <w:adjustRightInd w:val="0"/>
              <w:snapToGrid w:val="0"/>
              <w:spacing w:line="360" w:lineRule="auto"/>
              <w:rPr>
                <w:rFonts w:ascii="宋体" w:hAnsi="宋体"/>
                <w:sz w:val="24"/>
              </w:rPr>
            </w:pPr>
            <w:r>
              <w:rPr>
                <w:rFonts w:ascii="宋体" w:hAnsi="宋体" w:hint="eastAsia"/>
                <w:sz w:val="24"/>
              </w:rPr>
              <w:t xml:space="preserve">第一百六十七条 </w:t>
            </w:r>
            <w:r>
              <w:rPr>
                <w:rFonts w:ascii="宋体" w:hAnsi="宋体" w:hint="eastAsia"/>
                <w:b/>
                <w:bCs/>
                <w:sz w:val="24"/>
              </w:rPr>
              <w:t>公司内部控制评价的具体组织实施工作由审计部负责。公司根据审计部出具、审计委员会审议后的评价报告及相关资料，出具年度内部控制评价报告。</w:t>
            </w:r>
          </w:p>
        </w:tc>
      </w:tr>
      <w:tr w:rsidR="0041411F" w14:paraId="6EF9D5AF" w14:textId="77777777">
        <w:tc>
          <w:tcPr>
            <w:tcW w:w="4395" w:type="dxa"/>
          </w:tcPr>
          <w:p w14:paraId="02788D87"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43D46580" w14:textId="5117B791" w:rsidR="0041411F" w:rsidRDefault="0041411F">
            <w:pPr>
              <w:adjustRightInd w:val="0"/>
              <w:snapToGrid w:val="0"/>
              <w:spacing w:line="360" w:lineRule="auto"/>
              <w:rPr>
                <w:rFonts w:ascii="宋体" w:hAnsi="宋体"/>
                <w:sz w:val="24"/>
              </w:rPr>
            </w:pPr>
            <w:r>
              <w:rPr>
                <w:rFonts w:ascii="宋体" w:hAnsi="宋体" w:hint="eastAsia"/>
                <w:sz w:val="24"/>
              </w:rPr>
              <w:t xml:space="preserve">第一百六十八条 </w:t>
            </w:r>
            <w:r>
              <w:rPr>
                <w:rFonts w:ascii="宋体" w:hAnsi="宋体" w:hint="eastAsia"/>
                <w:b/>
                <w:bCs/>
                <w:sz w:val="24"/>
              </w:rPr>
              <w:t>审计委员会与会计师事务所、国家审计机构等外部审计单位进行沟通时，审计部应积极配合，提供必要的支持和协作。</w:t>
            </w:r>
          </w:p>
        </w:tc>
      </w:tr>
      <w:tr w:rsidR="0041411F" w14:paraId="3F7A6EED" w14:textId="77777777">
        <w:tc>
          <w:tcPr>
            <w:tcW w:w="4395" w:type="dxa"/>
          </w:tcPr>
          <w:p w14:paraId="06B07E00"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2AA3D446" w14:textId="502E3A72" w:rsidR="0041411F" w:rsidRDefault="0041411F">
            <w:pPr>
              <w:adjustRightInd w:val="0"/>
              <w:snapToGrid w:val="0"/>
              <w:spacing w:line="360" w:lineRule="auto"/>
              <w:rPr>
                <w:rFonts w:ascii="宋体" w:hAnsi="宋体"/>
                <w:sz w:val="24"/>
              </w:rPr>
            </w:pPr>
            <w:r>
              <w:rPr>
                <w:rFonts w:ascii="宋体" w:hAnsi="宋体" w:hint="eastAsia"/>
                <w:sz w:val="24"/>
              </w:rPr>
              <w:t xml:space="preserve">第一百六十九条 </w:t>
            </w:r>
            <w:r>
              <w:rPr>
                <w:rFonts w:ascii="宋体" w:hAnsi="宋体" w:hint="eastAsia"/>
                <w:b/>
                <w:bCs/>
                <w:sz w:val="24"/>
              </w:rPr>
              <w:t>审计委员会参与对审计部负责人的考核。</w:t>
            </w:r>
          </w:p>
        </w:tc>
      </w:tr>
      <w:tr w:rsidR="0041411F" w14:paraId="4D4D06BD" w14:textId="77777777">
        <w:tc>
          <w:tcPr>
            <w:tcW w:w="4395" w:type="dxa"/>
          </w:tcPr>
          <w:p w14:paraId="140F19EE" w14:textId="77777777" w:rsidR="0041411F" w:rsidRDefault="0041411F">
            <w:pPr>
              <w:adjustRightInd w:val="0"/>
              <w:snapToGrid w:val="0"/>
              <w:spacing w:line="360" w:lineRule="auto"/>
              <w:rPr>
                <w:rFonts w:ascii="宋体" w:hAnsi="宋体"/>
                <w:sz w:val="24"/>
              </w:rPr>
            </w:pPr>
            <w:r>
              <w:rPr>
                <w:rFonts w:ascii="宋体" w:hAnsi="宋体" w:hint="eastAsia"/>
                <w:sz w:val="24"/>
              </w:rPr>
              <w:t>第一百六十条 公司聘用会计师事务所必须由股东大会决定，董事会不得在股东大会决定前委任会计师事务所。</w:t>
            </w:r>
          </w:p>
        </w:tc>
        <w:tc>
          <w:tcPr>
            <w:tcW w:w="4394" w:type="dxa"/>
          </w:tcPr>
          <w:p w14:paraId="18EF7335" w14:textId="1885060D" w:rsidR="0041411F" w:rsidRDefault="0041411F">
            <w:pPr>
              <w:adjustRightInd w:val="0"/>
              <w:snapToGrid w:val="0"/>
              <w:spacing w:line="360" w:lineRule="auto"/>
              <w:rPr>
                <w:rFonts w:ascii="宋体" w:hAnsi="宋体"/>
                <w:sz w:val="24"/>
              </w:rPr>
            </w:pPr>
            <w:r>
              <w:rPr>
                <w:rFonts w:ascii="宋体" w:hAnsi="宋体" w:hint="eastAsia"/>
                <w:sz w:val="24"/>
              </w:rPr>
              <w:t>第一百七十一条 公司聘用</w:t>
            </w:r>
            <w:r>
              <w:rPr>
                <w:rFonts w:ascii="宋体" w:hAnsi="宋体" w:hint="eastAsia"/>
                <w:b/>
                <w:bCs/>
                <w:sz w:val="24"/>
              </w:rPr>
              <w:t>、解聘</w:t>
            </w:r>
            <w:r>
              <w:rPr>
                <w:rFonts w:ascii="宋体" w:hAnsi="宋体" w:hint="eastAsia"/>
                <w:sz w:val="24"/>
              </w:rPr>
              <w:t>会计师事务所必须由股东会决定，董事会不得在股东会决定前委任会计师事务所。</w:t>
            </w:r>
          </w:p>
        </w:tc>
      </w:tr>
      <w:tr w:rsidR="0041411F" w14:paraId="231C2A88" w14:textId="77777777">
        <w:tc>
          <w:tcPr>
            <w:tcW w:w="4395" w:type="dxa"/>
          </w:tcPr>
          <w:p w14:paraId="52F0F3F5"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第一百六十四条 公司的通知以下列形式发出：</w:t>
            </w:r>
          </w:p>
          <w:p w14:paraId="4C337390" w14:textId="77777777" w:rsidR="0041411F" w:rsidRDefault="0041411F">
            <w:pPr>
              <w:adjustRightInd w:val="0"/>
              <w:snapToGrid w:val="0"/>
              <w:spacing w:line="360" w:lineRule="auto"/>
              <w:rPr>
                <w:rFonts w:ascii="宋体" w:hAnsi="宋体"/>
                <w:sz w:val="24"/>
              </w:rPr>
            </w:pPr>
            <w:r>
              <w:rPr>
                <w:rFonts w:ascii="宋体" w:hAnsi="宋体" w:hint="eastAsia"/>
                <w:sz w:val="24"/>
              </w:rPr>
              <w:t>（一）以专人送出；</w:t>
            </w:r>
          </w:p>
          <w:p w14:paraId="6D774959" w14:textId="77777777" w:rsidR="0041411F" w:rsidRDefault="0041411F">
            <w:pPr>
              <w:adjustRightInd w:val="0"/>
              <w:snapToGrid w:val="0"/>
              <w:spacing w:line="360" w:lineRule="auto"/>
              <w:rPr>
                <w:rFonts w:ascii="宋体" w:hAnsi="宋体"/>
                <w:sz w:val="24"/>
              </w:rPr>
            </w:pPr>
            <w:r>
              <w:rPr>
                <w:rFonts w:ascii="宋体" w:hAnsi="宋体" w:hint="eastAsia"/>
                <w:sz w:val="24"/>
              </w:rPr>
              <w:t>（二）</w:t>
            </w:r>
            <w:bookmarkStart w:id="3" w:name="OLE_LINK6"/>
            <w:r>
              <w:rPr>
                <w:rFonts w:ascii="宋体" w:hAnsi="宋体" w:hint="eastAsia"/>
                <w:sz w:val="24"/>
              </w:rPr>
              <w:t>以邮件方式送出；</w:t>
            </w:r>
            <w:bookmarkEnd w:id="3"/>
          </w:p>
          <w:p w14:paraId="6FC919B1" w14:textId="77777777" w:rsidR="0041411F" w:rsidRDefault="0041411F">
            <w:pPr>
              <w:adjustRightInd w:val="0"/>
              <w:snapToGrid w:val="0"/>
              <w:spacing w:line="360" w:lineRule="auto"/>
              <w:rPr>
                <w:rFonts w:ascii="宋体" w:hAnsi="宋体"/>
                <w:sz w:val="24"/>
              </w:rPr>
            </w:pPr>
            <w:r>
              <w:rPr>
                <w:rFonts w:ascii="宋体" w:hAnsi="宋体" w:hint="eastAsia"/>
                <w:sz w:val="24"/>
              </w:rPr>
              <w:t>（三）以公告方式进行；</w:t>
            </w:r>
          </w:p>
          <w:p w14:paraId="5EA042CE" w14:textId="77777777" w:rsidR="0041411F" w:rsidRDefault="0041411F">
            <w:pPr>
              <w:adjustRightInd w:val="0"/>
              <w:snapToGrid w:val="0"/>
              <w:spacing w:line="360" w:lineRule="auto"/>
              <w:rPr>
                <w:rFonts w:ascii="宋体" w:hAnsi="宋体"/>
                <w:sz w:val="24"/>
              </w:rPr>
            </w:pPr>
            <w:r>
              <w:rPr>
                <w:rFonts w:ascii="宋体" w:hAnsi="宋体" w:hint="eastAsia"/>
                <w:sz w:val="24"/>
              </w:rPr>
              <w:t>（四）</w:t>
            </w:r>
            <w:r>
              <w:rPr>
                <w:rFonts w:ascii="宋体" w:hAnsi="宋体" w:hint="eastAsia"/>
                <w:strike/>
                <w:sz w:val="24"/>
              </w:rPr>
              <w:t>以传真方式送出</w:t>
            </w:r>
            <w:r>
              <w:rPr>
                <w:rFonts w:ascii="宋体" w:hAnsi="宋体" w:hint="eastAsia"/>
                <w:sz w:val="24"/>
              </w:rPr>
              <w:t>；</w:t>
            </w:r>
          </w:p>
          <w:p w14:paraId="22C2708F" w14:textId="77777777" w:rsidR="0041411F" w:rsidRDefault="0041411F">
            <w:pPr>
              <w:adjustRightInd w:val="0"/>
              <w:snapToGrid w:val="0"/>
              <w:spacing w:line="360" w:lineRule="auto"/>
              <w:rPr>
                <w:rFonts w:ascii="宋体" w:hAnsi="宋体"/>
                <w:sz w:val="24"/>
              </w:rPr>
            </w:pPr>
            <w:r>
              <w:rPr>
                <w:rFonts w:ascii="宋体" w:hAnsi="宋体" w:hint="eastAsia"/>
                <w:sz w:val="24"/>
              </w:rPr>
              <w:t>（五）本章程规定的其他形式。</w:t>
            </w:r>
          </w:p>
        </w:tc>
        <w:tc>
          <w:tcPr>
            <w:tcW w:w="4394" w:type="dxa"/>
          </w:tcPr>
          <w:p w14:paraId="470FAB9E" w14:textId="77777777" w:rsidR="0041411F" w:rsidRDefault="0041411F">
            <w:pPr>
              <w:adjustRightInd w:val="0"/>
              <w:snapToGrid w:val="0"/>
              <w:spacing w:line="360" w:lineRule="auto"/>
              <w:rPr>
                <w:rFonts w:ascii="宋体" w:hAnsi="宋体"/>
                <w:sz w:val="24"/>
              </w:rPr>
            </w:pPr>
            <w:r>
              <w:rPr>
                <w:rFonts w:ascii="宋体" w:hAnsi="宋体" w:hint="eastAsia"/>
                <w:sz w:val="24"/>
              </w:rPr>
              <w:t>第一百七十五条 公司的通知以下列形式发出：</w:t>
            </w:r>
          </w:p>
          <w:p w14:paraId="7B02AE47" w14:textId="77777777" w:rsidR="0041411F" w:rsidRDefault="0041411F">
            <w:pPr>
              <w:adjustRightInd w:val="0"/>
              <w:snapToGrid w:val="0"/>
              <w:spacing w:line="360" w:lineRule="auto"/>
              <w:rPr>
                <w:rFonts w:ascii="宋体" w:hAnsi="宋体"/>
                <w:sz w:val="24"/>
              </w:rPr>
            </w:pPr>
            <w:r>
              <w:rPr>
                <w:rFonts w:ascii="宋体" w:hAnsi="宋体" w:hint="eastAsia"/>
                <w:sz w:val="24"/>
              </w:rPr>
              <w:t>（一）以专人送出；</w:t>
            </w:r>
          </w:p>
          <w:p w14:paraId="519E6E33" w14:textId="77777777" w:rsidR="0041411F" w:rsidRDefault="0041411F">
            <w:pPr>
              <w:adjustRightInd w:val="0"/>
              <w:snapToGrid w:val="0"/>
              <w:spacing w:line="360" w:lineRule="auto"/>
              <w:rPr>
                <w:rFonts w:ascii="宋体" w:hAnsi="宋体"/>
                <w:sz w:val="24"/>
              </w:rPr>
            </w:pPr>
            <w:r>
              <w:rPr>
                <w:rFonts w:ascii="宋体" w:hAnsi="宋体" w:hint="eastAsia"/>
                <w:sz w:val="24"/>
              </w:rPr>
              <w:t>（二）以邮件方式送出；</w:t>
            </w:r>
          </w:p>
          <w:p w14:paraId="253ABC27" w14:textId="77777777" w:rsidR="0041411F" w:rsidRDefault="0041411F">
            <w:pPr>
              <w:adjustRightInd w:val="0"/>
              <w:snapToGrid w:val="0"/>
              <w:spacing w:line="360" w:lineRule="auto"/>
              <w:rPr>
                <w:rFonts w:ascii="宋体" w:hAnsi="宋体"/>
                <w:sz w:val="24"/>
              </w:rPr>
            </w:pPr>
            <w:r>
              <w:rPr>
                <w:rFonts w:ascii="宋体" w:hAnsi="宋体" w:hint="eastAsia"/>
                <w:sz w:val="24"/>
              </w:rPr>
              <w:t>（三）以公告方式进行；</w:t>
            </w:r>
          </w:p>
          <w:p w14:paraId="482F49F0" w14:textId="77777777" w:rsidR="0041411F" w:rsidRDefault="0041411F">
            <w:pPr>
              <w:adjustRightInd w:val="0"/>
              <w:snapToGrid w:val="0"/>
              <w:spacing w:line="360" w:lineRule="auto"/>
              <w:rPr>
                <w:rFonts w:ascii="宋体" w:hAnsi="宋体"/>
                <w:sz w:val="24"/>
              </w:rPr>
            </w:pPr>
            <w:r>
              <w:rPr>
                <w:rFonts w:ascii="宋体" w:hAnsi="宋体" w:hint="eastAsia"/>
                <w:sz w:val="24"/>
              </w:rPr>
              <w:t>（四）本章程规定的其他形式。</w:t>
            </w:r>
          </w:p>
        </w:tc>
      </w:tr>
      <w:tr w:rsidR="0041411F" w14:paraId="5A7C30EB" w14:textId="77777777">
        <w:tc>
          <w:tcPr>
            <w:tcW w:w="4395" w:type="dxa"/>
          </w:tcPr>
          <w:p w14:paraId="5F81891C" w14:textId="77777777" w:rsidR="0041411F" w:rsidRDefault="0041411F">
            <w:pPr>
              <w:adjustRightInd w:val="0"/>
              <w:snapToGrid w:val="0"/>
              <w:spacing w:line="360" w:lineRule="auto"/>
              <w:rPr>
                <w:rFonts w:ascii="宋体" w:hAnsi="宋体"/>
                <w:sz w:val="24"/>
              </w:rPr>
            </w:pPr>
            <w:r>
              <w:rPr>
                <w:rFonts w:ascii="宋体" w:hAnsi="宋体" w:hint="eastAsia"/>
                <w:sz w:val="24"/>
              </w:rPr>
              <w:t>第一百六十七条 公司召开董事会的会议通知，</w:t>
            </w:r>
            <w:r>
              <w:rPr>
                <w:rFonts w:ascii="宋体" w:hAnsi="宋体" w:hint="eastAsia"/>
                <w:strike/>
                <w:sz w:val="24"/>
              </w:rPr>
              <w:t>以邮件、专人送出、传真方式送出等</w:t>
            </w:r>
            <w:r>
              <w:rPr>
                <w:rFonts w:ascii="宋体" w:hAnsi="宋体" w:hint="eastAsia"/>
                <w:sz w:val="24"/>
              </w:rPr>
              <w:t>方式进行。</w:t>
            </w:r>
          </w:p>
        </w:tc>
        <w:tc>
          <w:tcPr>
            <w:tcW w:w="4394" w:type="dxa"/>
          </w:tcPr>
          <w:p w14:paraId="098D39CE" w14:textId="77777777" w:rsidR="0041411F" w:rsidRDefault="0041411F">
            <w:pPr>
              <w:adjustRightInd w:val="0"/>
              <w:snapToGrid w:val="0"/>
              <w:spacing w:line="360" w:lineRule="auto"/>
              <w:rPr>
                <w:rFonts w:ascii="宋体" w:hAnsi="宋体"/>
                <w:sz w:val="24"/>
              </w:rPr>
            </w:pPr>
            <w:r>
              <w:rPr>
                <w:rFonts w:ascii="宋体" w:hAnsi="宋体" w:hint="eastAsia"/>
                <w:sz w:val="24"/>
              </w:rPr>
              <w:t>第一百七十八条 公司召开董事会的会议通知，</w:t>
            </w:r>
            <w:r>
              <w:rPr>
                <w:rFonts w:ascii="宋体" w:hAnsi="宋体" w:hint="eastAsia"/>
                <w:b/>
                <w:bCs/>
                <w:sz w:val="24"/>
              </w:rPr>
              <w:t>以专人送出或电子通信</w:t>
            </w:r>
            <w:r>
              <w:rPr>
                <w:rFonts w:ascii="宋体" w:hAnsi="宋体" w:hint="eastAsia"/>
                <w:sz w:val="24"/>
              </w:rPr>
              <w:t>方式进行。</w:t>
            </w:r>
          </w:p>
        </w:tc>
      </w:tr>
      <w:tr w:rsidR="0041411F" w14:paraId="0C743F20" w14:textId="77777777">
        <w:tc>
          <w:tcPr>
            <w:tcW w:w="4395" w:type="dxa"/>
          </w:tcPr>
          <w:p w14:paraId="68DA88AC" w14:textId="77777777" w:rsidR="0041411F" w:rsidRDefault="0041411F">
            <w:pPr>
              <w:adjustRightInd w:val="0"/>
              <w:snapToGrid w:val="0"/>
              <w:spacing w:line="360" w:lineRule="auto"/>
              <w:rPr>
                <w:rFonts w:ascii="宋体" w:hAnsi="宋体"/>
                <w:sz w:val="24"/>
              </w:rPr>
            </w:pPr>
            <w:r>
              <w:rPr>
                <w:rFonts w:ascii="宋体" w:hAnsi="宋体" w:hint="eastAsia"/>
                <w:sz w:val="24"/>
              </w:rPr>
              <w:t>第一百六十八条 公司通知以专人送出的，由被送达人在送达回执上签名（或盖章），被送达人签收日期为送达日期；公司通知以邮件送出的，自交付邮局之日起第三个工作日为送达日期；公司通知以公告方式送出的，第一次公告刊登日为送达日期。</w:t>
            </w:r>
            <w:r>
              <w:rPr>
                <w:rFonts w:ascii="宋体" w:hAnsi="宋体" w:hint="eastAsia"/>
                <w:strike/>
                <w:sz w:val="24"/>
              </w:rPr>
              <w:t>以传真方式送出的，由被送达人在送达回执上签名（或盖章）并回传给公司，被送达人签收日期为送达日期。</w:t>
            </w:r>
          </w:p>
        </w:tc>
        <w:tc>
          <w:tcPr>
            <w:tcW w:w="4394" w:type="dxa"/>
          </w:tcPr>
          <w:p w14:paraId="6BD77F0C" w14:textId="77777777" w:rsidR="0041411F" w:rsidRDefault="0041411F">
            <w:pPr>
              <w:adjustRightInd w:val="0"/>
              <w:snapToGrid w:val="0"/>
              <w:spacing w:line="360" w:lineRule="auto"/>
              <w:rPr>
                <w:rFonts w:ascii="宋体" w:hAnsi="宋体"/>
                <w:sz w:val="24"/>
              </w:rPr>
            </w:pPr>
            <w:r>
              <w:rPr>
                <w:rFonts w:ascii="宋体" w:hAnsi="宋体" w:hint="eastAsia"/>
                <w:sz w:val="24"/>
              </w:rPr>
              <w:t>第一百七十九条 公司通知以专人送出的，由被送达人在送达回执上签名（或盖章），被送达人签收日期为送达日期；公司通知以邮件送出的，自交付邮局之日起第三个工作日为送达日期；</w:t>
            </w:r>
            <w:r>
              <w:rPr>
                <w:rFonts w:ascii="宋体" w:hAnsi="宋体" w:hint="eastAsia"/>
                <w:b/>
                <w:bCs/>
                <w:sz w:val="24"/>
              </w:rPr>
              <w:t>公司通知以电子通信方式送出的，以送达信息到达受送达人特定系统的日期为送达日期</w:t>
            </w:r>
            <w:r>
              <w:rPr>
                <w:rFonts w:ascii="宋体" w:hAnsi="宋体" w:hint="eastAsia"/>
                <w:sz w:val="24"/>
              </w:rPr>
              <w:t>；公司通知以公告方式送出的，第一次公告刊登日为送达日期。</w:t>
            </w:r>
          </w:p>
        </w:tc>
      </w:tr>
      <w:tr w:rsidR="0041411F" w14:paraId="54811656" w14:textId="77777777">
        <w:tc>
          <w:tcPr>
            <w:tcW w:w="4395" w:type="dxa"/>
          </w:tcPr>
          <w:p w14:paraId="2D5E99F8" w14:textId="77777777" w:rsidR="0041411F" w:rsidRDefault="0041411F">
            <w:pPr>
              <w:adjustRightInd w:val="0"/>
              <w:snapToGrid w:val="0"/>
              <w:spacing w:line="360" w:lineRule="auto"/>
              <w:rPr>
                <w:rFonts w:ascii="宋体" w:hAnsi="宋体"/>
                <w:sz w:val="24"/>
              </w:rPr>
            </w:pPr>
            <w:r>
              <w:rPr>
                <w:rFonts w:ascii="宋体" w:hAnsi="宋体" w:hint="eastAsia"/>
                <w:sz w:val="24"/>
              </w:rPr>
              <w:t xml:space="preserve">第一百六十八条 </w:t>
            </w:r>
            <w:r>
              <w:rPr>
                <w:rFonts w:ascii="宋体" w:hAnsi="宋体" w:hint="eastAsia"/>
                <w:strike/>
                <w:sz w:val="24"/>
              </w:rPr>
              <w:t>公司召开监事会的会议通知，以邮件、专人送出、传真方式送出等方式进行。</w:t>
            </w:r>
          </w:p>
        </w:tc>
        <w:tc>
          <w:tcPr>
            <w:tcW w:w="4394" w:type="dxa"/>
          </w:tcPr>
          <w:p w14:paraId="5340C943" w14:textId="77777777" w:rsidR="0041411F" w:rsidRDefault="0041411F">
            <w:pPr>
              <w:adjustRightInd w:val="0"/>
              <w:snapToGrid w:val="0"/>
              <w:spacing w:line="360" w:lineRule="auto"/>
              <w:rPr>
                <w:rFonts w:ascii="宋体" w:hAnsi="宋体"/>
                <w:sz w:val="24"/>
              </w:rPr>
            </w:pPr>
            <w:r>
              <w:rPr>
                <w:rFonts w:ascii="宋体" w:hAnsi="宋体" w:hint="eastAsia"/>
                <w:sz w:val="24"/>
              </w:rPr>
              <w:t>删除</w:t>
            </w:r>
          </w:p>
        </w:tc>
      </w:tr>
      <w:tr w:rsidR="0041411F" w14:paraId="05905D5E" w14:textId="77777777">
        <w:tc>
          <w:tcPr>
            <w:tcW w:w="4395" w:type="dxa"/>
          </w:tcPr>
          <w:p w14:paraId="5F82186A"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6A1EE892" w14:textId="4245E402" w:rsidR="0041411F" w:rsidRDefault="0041411F">
            <w:pPr>
              <w:adjustRightInd w:val="0"/>
              <w:snapToGrid w:val="0"/>
              <w:spacing w:line="360" w:lineRule="auto"/>
              <w:rPr>
                <w:rFonts w:ascii="宋体" w:hAnsi="宋体"/>
                <w:b/>
                <w:bCs/>
                <w:sz w:val="24"/>
              </w:rPr>
            </w:pPr>
            <w:r>
              <w:rPr>
                <w:rFonts w:ascii="宋体" w:hAnsi="宋体" w:hint="eastAsia"/>
                <w:b/>
                <w:bCs/>
                <w:sz w:val="24"/>
              </w:rPr>
              <w:t>第一百八十三条 公司合并支付的价款不超过本公司净资产10%的，可以不经股东会决议。</w:t>
            </w:r>
          </w:p>
          <w:p w14:paraId="189D61EE" w14:textId="77777777" w:rsidR="0041411F" w:rsidRDefault="0041411F">
            <w:pPr>
              <w:adjustRightInd w:val="0"/>
              <w:snapToGrid w:val="0"/>
              <w:spacing w:line="360" w:lineRule="auto"/>
              <w:rPr>
                <w:rFonts w:ascii="宋体" w:hAnsi="宋体"/>
                <w:sz w:val="24"/>
              </w:rPr>
            </w:pPr>
            <w:r>
              <w:rPr>
                <w:rFonts w:ascii="宋体" w:hAnsi="宋体" w:hint="eastAsia"/>
                <w:b/>
                <w:bCs/>
                <w:sz w:val="24"/>
              </w:rPr>
              <w:t>公司依照前款规定合并不经股东会决议的，应当经董事会决议。</w:t>
            </w:r>
          </w:p>
        </w:tc>
      </w:tr>
      <w:tr w:rsidR="0041411F" w14:paraId="13D220A9" w14:textId="77777777">
        <w:tc>
          <w:tcPr>
            <w:tcW w:w="4395" w:type="dxa"/>
          </w:tcPr>
          <w:p w14:paraId="4FD87AD1" w14:textId="0E48FEEA" w:rsidR="0041411F" w:rsidRDefault="0041411F">
            <w:pPr>
              <w:adjustRightInd w:val="0"/>
              <w:snapToGrid w:val="0"/>
              <w:spacing w:line="360" w:lineRule="auto"/>
              <w:rPr>
                <w:rFonts w:ascii="宋体" w:hAnsi="宋体"/>
                <w:sz w:val="24"/>
              </w:rPr>
            </w:pPr>
            <w:r>
              <w:rPr>
                <w:rFonts w:ascii="宋体" w:hAnsi="宋体" w:hint="eastAsia"/>
                <w:sz w:val="24"/>
              </w:rPr>
              <w:t>第一百七十三条 公司合并，应当由合并</w:t>
            </w:r>
            <w:r>
              <w:rPr>
                <w:rFonts w:ascii="宋体" w:hAnsi="宋体" w:hint="eastAsia"/>
                <w:sz w:val="24"/>
              </w:rPr>
              <w:lastRenderedPageBreak/>
              <w:t>各方签订合并协议，并编制资产负债表及财产清单。公司应当自作出合并决议之日起10日内通知债权人，并于30日内在《证券时报》上公告。债权人自接到通知书之日起30日内，未接到通知书的自公告之日起45日内，可以要求公司清偿债务或者提供相应的担保。</w:t>
            </w:r>
          </w:p>
        </w:tc>
        <w:tc>
          <w:tcPr>
            <w:tcW w:w="4394" w:type="dxa"/>
          </w:tcPr>
          <w:p w14:paraId="3EEC8C60"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第一百八十四条 公司合并，应当由合并</w:t>
            </w:r>
            <w:r>
              <w:rPr>
                <w:rFonts w:ascii="宋体" w:hAnsi="宋体" w:hint="eastAsia"/>
                <w:sz w:val="24"/>
              </w:rPr>
              <w:lastRenderedPageBreak/>
              <w:t>各方签订合并协议，并编制资产负债表及财产清单。公司应当自作出合并决议之日起10日内通知债权人，并于30日内在《证券时报》</w:t>
            </w:r>
            <w:r>
              <w:rPr>
                <w:rFonts w:ascii="宋体" w:hAnsi="宋体" w:hint="eastAsia"/>
                <w:b/>
                <w:bCs/>
                <w:sz w:val="24"/>
              </w:rPr>
              <w:t>或者国家企业信用信息公示系统</w:t>
            </w:r>
            <w:r>
              <w:rPr>
                <w:rFonts w:ascii="宋体" w:hAnsi="宋体" w:hint="eastAsia"/>
                <w:sz w:val="24"/>
              </w:rPr>
              <w:t>上公告。债权人自接到通知书之日起30日内，未接到通知书的自公告之日起45日内，可以要求公司清偿债务或者提供相应的担保。</w:t>
            </w:r>
          </w:p>
        </w:tc>
      </w:tr>
      <w:tr w:rsidR="0041411F" w14:paraId="3FDDCD09" w14:textId="77777777">
        <w:tc>
          <w:tcPr>
            <w:tcW w:w="4395" w:type="dxa"/>
          </w:tcPr>
          <w:p w14:paraId="4BD31A96"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第一百七十五条 公司分立，其财产作相应的分割。</w:t>
            </w:r>
          </w:p>
          <w:p w14:paraId="6F9D6B85" w14:textId="77777777" w:rsidR="0041411F" w:rsidRDefault="0041411F">
            <w:pPr>
              <w:adjustRightInd w:val="0"/>
              <w:snapToGrid w:val="0"/>
              <w:spacing w:line="360" w:lineRule="auto"/>
              <w:rPr>
                <w:rFonts w:ascii="宋体" w:hAnsi="宋体"/>
                <w:sz w:val="24"/>
              </w:rPr>
            </w:pPr>
            <w:r>
              <w:rPr>
                <w:rFonts w:ascii="宋体" w:hAnsi="宋体" w:hint="eastAsia"/>
                <w:sz w:val="24"/>
              </w:rPr>
              <w:t>公司分立，应当编制资产负债表及财产清单。公司应当自作出分立决议之日起10日内通知债权人，并于30日内在《证券时报》上公告。</w:t>
            </w:r>
          </w:p>
        </w:tc>
        <w:tc>
          <w:tcPr>
            <w:tcW w:w="4394" w:type="dxa"/>
          </w:tcPr>
          <w:p w14:paraId="3FAF3D85" w14:textId="216816D9" w:rsidR="0041411F" w:rsidRDefault="0041411F">
            <w:pPr>
              <w:adjustRightInd w:val="0"/>
              <w:snapToGrid w:val="0"/>
              <w:spacing w:line="360" w:lineRule="auto"/>
              <w:rPr>
                <w:rFonts w:ascii="宋体" w:hAnsi="宋体"/>
                <w:sz w:val="24"/>
              </w:rPr>
            </w:pPr>
            <w:r>
              <w:rPr>
                <w:rFonts w:ascii="宋体" w:hAnsi="宋体" w:hint="eastAsia"/>
                <w:sz w:val="24"/>
              </w:rPr>
              <w:t>第一百八十六条 公司分立，其财产作相应的分割。</w:t>
            </w:r>
          </w:p>
          <w:p w14:paraId="124B9E06" w14:textId="77777777" w:rsidR="0041411F" w:rsidRDefault="0041411F">
            <w:pPr>
              <w:adjustRightInd w:val="0"/>
              <w:snapToGrid w:val="0"/>
              <w:spacing w:line="360" w:lineRule="auto"/>
              <w:rPr>
                <w:rFonts w:ascii="宋体" w:hAnsi="宋体"/>
                <w:sz w:val="24"/>
              </w:rPr>
            </w:pPr>
            <w:r>
              <w:rPr>
                <w:rFonts w:ascii="宋体" w:hAnsi="宋体" w:hint="eastAsia"/>
                <w:sz w:val="24"/>
              </w:rPr>
              <w:t>公司分立，应当编制资产负债表及财产清单。公司应当自作出分立决议之日起10日内通知债权人，并于30日内在《证券时报》</w:t>
            </w:r>
            <w:r>
              <w:rPr>
                <w:rFonts w:ascii="宋体" w:hAnsi="宋体" w:hint="eastAsia"/>
                <w:b/>
                <w:bCs/>
                <w:sz w:val="24"/>
              </w:rPr>
              <w:t>或者国家企业信用信息公示系统上</w:t>
            </w:r>
            <w:r>
              <w:rPr>
                <w:rFonts w:ascii="宋体" w:hAnsi="宋体" w:hint="eastAsia"/>
                <w:sz w:val="24"/>
              </w:rPr>
              <w:t>公告。</w:t>
            </w:r>
          </w:p>
        </w:tc>
      </w:tr>
      <w:tr w:rsidR="0041411F" w14:paraId="77CD8621" w14:textId="77777777">
        <w:tc>
          <w:tcPr>
            <w:tcW w:w="4395" w:type="dxa"/>
          </w:tcPr>
          <w:p w14:paraId="131625FB" w14:textId="77777777" w:rsidR="0041411F" w:rsidRDefault="0041411F">
            <w:pPr>
              <w:adjustRightInd w:val="0"/>
              <w:snapToGrid w:val="0"/>
              <w:spacing w:line="360" w:lineRule="auto"/>
              <w:rPr>
                <w:rFonts w:ascii="宋体" w:hAnsi="宋体"/>
                <w:sz w:val="24"/>
              </w:rPr>
            </w:pPr>
            <w:r>
              <w:rPr>
                <w:rFonts w:ascii="宋体" w:hAnsi="宋体" w:hint="eastAsia"/>
                <w:sz w:val="24"/>
              </w:rPr>
              <w:t>第一百七十七条 公司需要减少注册资本时，必须编制资产负债表及财产清单。</w:t>
            </w:r>
          </w:p>
          <w:p w14:paraId="436C9C2C" w14:textId="77777777" w:rsidR="0041411F" w:rsidRDefault="0041411F">
            <w:pPr>
              <w:adjustRightInd w:val="0"/>
              <w:snapToGrid w:val="0"/>
              <w:spacing w:line="360" w:lineRule="auto"/>
              <w:rPr>
                <w:rFonts w:ascii="宋体" w:hAnsi="宋体"/>
                <w:sz w:val="24"/>
              </w:rPr>
            </w:pPr>
            <w:r>
              <w:rPr>
                <w:rFonts w:ascii="宋体" w:hAnsi="宋体" w:hint="eastAsia"/>
                <w:sz w:val="24"/>
              </w:rPr>
              <w:t>公司应当自作出减少注册资本决议之日起10日内通知债权人，并于30日内在《证券时报》上公告。债权人自接到通知书之日起30日内，未接到通知书的自公告之日起45日内，有权要求公司清偿债务或者提供相应的担保。</w:t>
            </w:r>
          </w:p>
          <w:p w14:paraId="12EAD5A9" w14:textId="77777777" w:rsidR="0041411F" w:rsidRDefault="0041411F">
            <w:pPr>
              <w:adjustRightInd w:val="0"/>
              <w:snapToGrid w:val="0"/>
              <w:spacing w:line="360" w:lineRule="auto"/>
              <w:rPr>
                <w:rFonts w:ascii="宋体" w:hAnsi="宋体"/>
                <w:sz w:val="24"/>
              </w:rPr>
            </w:pPr>
            <w:r>
              <w:rPr>
                <w:rFonts w:ascii="宋体" w:hAnsi="宋体" w:hint="eastAsia"/>
                <w:sz w:val="24"/>
              </w:rPr>
              <w:t>公司减资后的注册资本将不低于法定的最低限额。</w:t>
            </w:r>
          </w:p>
        </w:tc>
        <w:tc>
          <w:tcPr>
            <w:tcW w:w="4394" w:type="dxa"/>
          </w:tcPr>
          <w:p w14:paraId="006D0AAC" w14:textId="31415362" w:rsidR="0041411F" w:rsidRDefault="0041411F">
            <w:pPr>
              <w:adjustRightInd w:val="0"/>
              <w:snapToGrid w:val="0"/>
              <w:spacing w:line="360" w:lineRule="auto"/>
              <w:rPr>
                <w:rFonts w:ascii="宋体" w:hAnsi="宋体"/>
                <w:sz w:val="24"/>
              </w:rPr>
            </w:pPr>
            <w:r>
              <w:rPr>
                <w:rFonts w:ascii="宋体" w:hAnsi="宋体" w:hint="eastAsia"/>
                <w:sz w:val="24"/>
              </w:rPr>
              <w:t>第一百八十八条 公司需要减少注册资本时，必须编制资产负债表及财产清单。</w:t>
            </w:r>
          </w:p>
          <w:p w14:paraId="79DE4148" w14:textId="77777777" w:rsidR="0041411F" w:rsidRDefault="0041411F">
            <w:pPr>
              <w:adjustRightInd w:val="0"/>
              <w:snapToGrid w:val="0"/>
              <w:spacing w:line="360" w:lineRule="auto"/>
              <w:rPr>
                <w:rFonts w:ascii="宋体" w:hAnsi="宋体"/>
                <w:sz w:val="24"/>
              </w:rPr>
            </w:pPr>
            <w:r>
              <w:rPr>
                <w:rFonts w:ascii="宋体" w:hAnsi="宋体" w:hint="eastAsia"/>
                <w:sz w:val="24"/>
              </w:rPr>
              <w:t>公司应当自作出减少注册资本决议之日起10日内通知债权人，并于30日内在《证券时报》</w:t>
            </w:r>
            <w:r>
              <w:rPr>
                <w:rFonts w:ascii="宋体" w:hAnsi="宋体" w:hint="eastAsia"/>
                <w:b/>
                <w:bCs/>
                <w:sz w:val="24"/>
              </w:rPr>
              <w:t>或者国家企业信用信息公示系统上</w:t>
            </w:r>
            <w:r>
              <w:rPr>
                <w:rFonts w:ascii="宋体" w:hAnsi="宋体" w:hint="eastAsia"/>
                <w:sz w:val="24"/>
              </w:rPr>
              <w:t>公告。债权人自接到通知书之日起30日内，未接到通知书的自公告之日起45日内，有权要求公司清偿债务或者提供相应的担保。</w:t>
            </w:r>
          </w:p>
          <w:p w14:paraId="1C584059" w14:textId="77777777" w:rsidR="0041411F" w:rsidRDefault="0041411F">
            <w:pPr>
              <w:adjustRightInd w:val="0"/>
              <w:snapToGrid w:val="0"/>
              <w:spacing w:line="360" w:lineRule="auto"/>
              <w:rPr>
                <w:rFonts w:ascii="宋体" w:hAnsi="宋体"/>
                <w:sz w:val="24"/>
              </w:rPr>
            </w:pPr>
            <w:r>
              <w:rPr>
                <w:rFonts w:ascii="宋体" w:hAnsi="宋体" w:hint="eastAsia"/>
                <w:sz w:val="24"/>
              </w:rPr>
              <w:t>公司减资后的注册资本将不低于法定的最低限额。</w:t>
            </w:r>
          </w:p>
        </w:tc>
      </w:tr>
      <w:tr w:rsidR="0041411F" w14:paraId="1882E4C9" w14:textId="77777777">
        <w:tc>
          <w:tcPr>
            <w:tcW w:w="4395" w:type="dxa"/>
          </w:tcPr>
          <w:p w14:paraId="78DDD943"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0BCB1022" w14:textId="59CA017A" w:rsidR="0041411F" w:rsidRDefault="0041411F">
            <w:pPr>
              <w:adjustRightInd w:val="0"/>
              <w:snapToGrid w:val="0"/>
              <w:spacing w:line="360" w:lineRule="auto"/>
              <w:rPr>
                <w:rFonts w:ascii="宋体" w:hAnsi="宋体"/>
                <w:b/>
                <w:bCs/>
                <w:sz w:val="24"/>
              </w:rPr>
            </w:pPr>
            <w:r>
              <w:rPr>
                <w:rFonts w:ascii="宋体" w:hAnsi="宋体" w:hint="eastAsia"/>
                <w:sz w:val="24"/>
              </w:rPr>
              <w:t xml:space="preserve">第一百八十九条 </w:t>
            </w:r>
            <w:r>
              <w:rPr>
                <w:rFonts w:ascii="宋体" w:hAnsi="宋体" w:hint="eastAsia"/>
                <w:b/>
                <w:bCs/>
                <w:sz w:val="24"/>
              </w:rPr>
              <w:t>公司依照本章程第一百六十一条第二款的规定弥补亏损后，仍有亏损的，可以减少注册资本弥补亏</w:t>
            </w:r>
            <w:r>
              <w:rPr>
                <w:rFonts w:ascii="宋体" w:hAnsi="宋体" w:hint="eastAsia"/>
                <w:b/>
                <w:bCs/>
                <w:sz w:val="24"/>
              </w:rPr>
              <w:lastRenderedPageBreak/>
              <w:t>损。减少注册资本弥补亏损的，公司不得向股东分配，也不得免除股东缴纳出资或者股款的义务。</w:t>
            </w:r>
          </w:p>
          <w:p w14:paraId="47FB8955" w14:textId="00B57FDB" w:rsidR="0041411F" w:rsidRDefault="0041411F">
            <w:pPr>
              <w:adjustRightInd w:val="0"/>
              <w:snapToGrid w:val="0"/>
              <w:spacing w:line="360" w:lineRule="auto"/>
              <w:rPr>
                <w:rFonts w:ascii="宋体" w:hAnsi="宋体"/>
                <w:b/>
                <w:bCs/>
                <w:sz w:val="24"/>
              </w:rPr>
            </w:pPr>
            <w:r>
              <w:rPr>
                <w:rFonts w:ascii="宋体" w:hAnsi="宋体" w:hint="eastAsia"/>
                <w:b/>
                <w:bCs/>
                <w:sz w:val="24"/>
              </w:rPr>
              <w:t>依照前款规定减少注册资本的，不适用本章程第一百八十八条第二款的规定，但应当自股东会作出减少注册资本决议之日起30日内在《证券时报》上或者国家企业信用信息公示系统公告。</w:t>
            </w:r>
          </w:p>
          <w:p w14:paraId="0FCC1C24" w14:textId="102B34DB" w:rsidR="0041411F" w:rsidRDefault="0041411F" w:rsidP="00002F4E">
            <w:pPr>
              <w:adjustRightInd w:val="0"/>
              <w:snapToGrid w:val="0"/>
              <w:spacing w:line="360" w:lineRule="auto"/>
              <w:rPr>
                <w:rFonts w:ascii="宋体" w:hAnsi="宋体"/>
                <w:sz w:val="24"/>
              </w:rPr>
            </w:pPr>
            <w:r>
              <w:rPr>
                <w:rFonts w:ascii="宋体" w:hAnsi="宋体" w:hint="eastAsia"/>
                <w:b/>
                <w:bCs/>
                <w:sz w:val="24"/>
              </w:rPr>
              <w:t>公司依照前两款的规定减少注册资本后，在法定公积金和任意公积金累计额达到公司注册资本50%前，不得分配利润。</w:t>
            </w:r>
          </w:p>
        </w:tc>
      </w:tr>
      <w:tr w:rsidR="0041411F" w14:paraId="3C443EE1" w14:textId="77777777">
        <w:tc>
          <w:tcPr>
            <w:tcW w:w="4395" w:type="dxa"/>
          </w:tcPr>
          <w:p w14:paraId="521771AC"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新增</w:t>
            </w:r>
          </w:p>
        </w:tc>
        <w:tc>
          <w:tcPr>
            <w:tcW w:w="4394" w:type="dxa"/>
          </w:tcPr>
          <w:p w14:paraId="4E2540E7" w14:textId="0E4CA7D8" w:rsidR="0041411F" w:rsidRDefault="0041411F">
            <w:pPr>
              <w:adjustRightInd w:val="0"/>
              <w:snapToGrid w:val="0"/>
              <w:spacing w:line="360" w:lineRule="auto"/>
              <w:rPr>
                <w:rFonts w:ascii="宋体" w:hAnsi="宋体"/>
                <w:sz w:val="24"/>
              </w:rPr>
            </w:pPr>
            <w:r>
              <w:rPr>
                <w:rFonts w:ascii="宋体" w:hAnsi="宋体" w:hint="eastAsia"/>
                <w:sz w:val="24"/>
              </w:rPr>
              <w:t xml:space="preserve">第一百九十条 </w:t>
            </w:r>
            <w:r>
              <w:rPr>
                <w:rFonts w:ascii="宋体" w:hAnsi="宋体" w:hint="eastAsia"/>
                <w:b/>
                <w:bCs/>
                <w:sz w:val="24"/>
              </w:rPr>
              <w:t>违反《公司法》及其他相关规定减少注册资本的，股东应当退还其收到的资金，减免股东出资的应当恢复原状；给公司造成损失的，股东及负有责任的董事、高级管理人员应当承担赔偿责任。</w:t>
            </w:r>
          </w:p>
        </w:tc>
      </w:tr>
      <w:tr w:rsidR="0041411F" w14:paraId="47845114" w14:textId="77777777">
        <w:tc>
          <w:tcPr>
            <w:tcW w:w="4395" w:type="dxa"/>
          </w:tcPr>
          <w:p w14:paraId="1A719C68" w14:textId="77777777" w:rsidR="0041411F" w:rsidRDefault="0041411F">
            <w:pPr>
              <w:adjustRightInd w:val="0"/>
              <w:snapToGrid w:val="0"/>
              <w:spacing w:line="360" w:lineRule="auto"/>
              <w:rPr>
                <w:rFonts w:ascii="宋体" w:hAnsi="宋体"/>
                <w:sz w:val="24"/>
              </w:rPr>
            </w:pPr>
            <w:r>
              <w:rPr>
                <w:rFonts w:ascii="宋体" w:hAnsi="宋体" w:hint="eastAsia"/>
                <w:sz w:val="24"/>
              </w:rPr>
              <w:t>新增</w:t>
            </w:r>
          </w:p>
        </w:tc>
        <w:tc>
          <w:tcPr>
            <w:tcW w:w="4394" w:type="dxa"/>
          </w:tcPr>
          <w:p w14:paraId="2BA55223" w14:textId="77777777" w:rsidR="0041411F" w:rsidRDefault="0041411F">
            <w:pPr>
              <w:adjustRightInd w:val="0"/>
              <w:snapToGrid w:val="0"/>
              <w:spacing w:line="360" w:lineRule="auto"/>
              <w:rPr>
                <w:rFonts w:ascii="宋体" w:hAnsi="宋体"/>
                <w:sz w:val="24"/>
              </w:rPr>
            </w:pPr>
            <w:r>
              <w:rPr>
                <w:rFonts w:ascii="宋体" w:hAnsi="宋体" w:hint="eastAsia"/>
                <w:sz w:val="24"/>
              </w:rPr>
              <w:t xml:space="preserve">第一百九十一条 </w:t>
            </w:r>
            <w:r>
              <w:rPr>
                <w:rFonts w:ascii="宋体" w:hAnsi="宋体" w:hint="eastAsia"/>
                <w:b/>
                <w:bCs/>
                <w:sz w:val="24"/>
              </w:rPr>
              <w:t>公司为增加注册资本发行新股时，股东不享有优先认购权，本章程另有规定或者股东会决议决定股东享有优先认购权的除外。</w:t>
            </w:r>
          </w:p>
        </w:tc>
      </w:tr>
      <w:tr w:rsidR="0041411F" w14:paraId="007117CA" w14:textId="77777777">
        <w:tc>
          <w:tcPr>
            <w:tcW w:w="4395" w:type="dxa"/>
          </w:tcPr>
          <w:p w14:paraId="157F2338" w14:textId="77777777" w:rsidR="0041411F" w:rsidRDefault="0041411F">
            <w:pPr>
              <w:adjustRightInd w:val="0"/>
              <w:snapToGrid w:val="0"/>
              <w:spacing w:line="360" w:lineRule="auto"/>
              <w:rPr>
                <w:rFonts w:ascii="宋体" w:hAnsi="宋体"/>
                <w:sz w:val="24"/>
              </w:rPr>
            </w:pPr>
            <w:r>
              <w:rPr>
                <w:rFonts w:ascii="宋体" w:hAnsi="宋体" w:hint="eastAsia"/>
                <w:sz w:val="24"/>
              </w:rPr>
              <w:t>第一百七十九条 公司因下列原因解散：</w:t>
            </w:r>
          </w:p>
          <w:p w14:paraId="7B6AB867" w14:textId="77777777" w:rsidR="0041411F" w:rsidRDefault="0041411F">
            <w:pPr>
              <w:adjustRightInd w:val="0"/>
              <w:snapToGrid w:val="0"/>
              <w:spacing w:line="360" w:lineRule="auto"/>
              <w:rPr>
                <w:rFonts w:ascii="宋体" w:hAnsi="宋体"/>
                <w:sz w:val="24"/>
              </w:rPr>
            </w:pPr>
            <w:r>
              <w:rPr>
                <w:rFonts w:ascii="宋体" w:hAnsi="宋体" w:hint="eastAsia"/>
                <w:sz w:val="24"/>
              </w:rPr>
              <w:t>（一）本章程规定的其他解散事由出现；</w:t>
            </w:r>
          </w:p>
          <w:p w14:paraId="464E1E1E" w14:textId="77777777" w:rsidR="0041411F" w:rsidRDefault="0041411F">
            <w:pPr>
              <w:adjustRightInd w:val="0"/>
              <w:snapToGrid w:val="0"/>
              <w:spacing w:line="360" w:lineRule="auto"/>
              <w:rPr>
                <w:rFonts w:ascii="宋体" w:hAnsi="宋体"/>
                <w:sz w:val="24"/>
              </w:rPr>
            </w:pPr>
            <w:r>
              <w:rPr>
                <w:rFonts w:ascii="宋体" w:hAnsi="宋体" w:hint="eastAsia"/>
                <w:sz w:val="24"/>
              </w:rPr>
              <w:t>（二）股东大会决议解散；</w:t>
            </w:r>
          </w:p>
          <w:p w14:paraId="080AFF9F" w14:textId="77777777" w:rsidR="0041411F" w:rsidRDefault="0041411F">
            <w:pPr>
              <w:adjustRightInd w:val="0"/>
              <w:snapToGrid w:val="0"/>
              <w:spacing w:line="360" w:lineRule="auto"/>
              <w:rPr>
                <w:rFonts w:ascii="宋体" w:hAnsi="宋体"/>
                <w:sz w:val="24"/>
              </w:rPr>
            </w:pPr>
            <w:r>
              <w:rPr>
                <w:rFonts w:ascii="宋体" w:hAnsi="宋体" w:hint="eastAsia"/>
                <w:sz w:val="24"/>
              </w:rPr>
              <w:t>（三）因公司合并或者分立需要解散；</w:t>
            </w:r>
          </w:p>
          <w:p w14:paraId="156E4892" w14:textId="77777777" w:rsidR="0041411F" w:rsidRDefault="0041411F">
            <w:pPr>
              <w:adjustRightInd w:val="0"/>
              <w:snapToGrid w:val="0"/>
              <w:spacing w:line="360" w:lineRule="auto"/>
              <w:rPr>
                <w:rFonts w:ascii="宋体" w:hAnsi="宋体"/>
                <w:sz w:val="24"/>
              </w:rPr>
            </w:pPr>
            <w:r>
              <w:rPr>
                <w:rFonts w:ascii="宋体" w:hAnsi="宋体" w:hint="eastAsia"/>
                <w:sz w:val="24"/>
              </w:rPr>
              <w:t>（四）依法被吊销营业执照、责令关闭或者被撤销；</w:t>
            </w:r>
          </w:p>
          <w:p w14:paraId="3864CC6E" w14:textId="77777777" w:rsidR="0041411F" w:rsidRDefault="0041411F">
            <w:pPr>
              <w:adjustRightInd w:val="0"/>
              <w:snapToGrid w:val="0"/>
              <w:spacing w:line="360" w:lineRule="auto"/>
              <w:rPr>
                <w:rFonts w:ascii="宋体" w:hAnsi="宋体"/>
                <w:sz w:val="24"/>
              </w:rPr>
            </w:pPr>
            <w:r>
              <w:rPr>
                <w:rFonts w:ascii="宋体" w:hAnsi="宋体" w:hint="eastAsia"/>
                <w:sz w:val="24"/>
              </w:rPr>
              <w:t>（五）公司经营管理发生严重困难，继</w:t>
            </w:r>
            <w:r>
              <w:rPr>
                <w:rFonts w:ascii="宋体" w:hAnsi="宋体" w:hint="eastAsia"/>
                <w:sz w:val="24"/>
              </w:rPr>
              <w:lastRenderedPageBreak/>
              <w:t>续存续会使股东利益受到重大损失，通过其他途径不能解决的，持有公司全部股东表决权10%以上的股东，可以请求人民法院解散公司。</w:t>
            </w:r>
          </w:p>
        </w:tc>
        <w:tc>
          <w:tcPr>
            <w:tcW w:w="4394" w:type="dxa"/>
          </w:tcPr>
          <w:p w14:paraId="316C139D" w14:textId="2DCFC1E4"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第一百九十三条 公司因下列原因解散：</w:t>
            </w:r>
          </w:p>
          <w:p w14:paraId="15E6C097" w14:textId="77777777" w:rsidR="0041411F" w:rsidRDefault="0041411F">
            <w:pPr>
              <w:adjustRightInd w:val="0"/>
              <w:snapToGrid w:val="0"/>
              <w:spacing w:line="360" w:lineRule="auto"/>
              <w:rPr>
                <w:rFonts w:ascii="宋体" w:hAnsi="宋体"/>
                <w:sz w:val="24"/>
              </w:rPr>
            </w:pPr>
            <w:r>
              <w:rPr>
                <w:rFonts w:ascii="宋体" w:hAnsi="宋体" w:hint="eastAsia"/>
                <w:sz w:val="24"/>
              </w:rPr>
              <w:t>（一）本章程规定的其他解散事由出现；</w:t>
            </w:r>
          </w:p>
          <w:p w14:paraId="261868B8" w14:textId="77777777" w:rsidR="0041411F" w:rsidRDefault="0041411F">
            <w:pPr>
              <w:adjustRightInd w:val="0"/>
              <w:snapToGrid w:val="0"/>
              <w:spacing w:line="360" w:lineRule="auto"/>
              <w:rPr>
                <w:rFonts w:ascii="宋体" w:hAnsi="宋体"/>
                <w:sz w:val="24"/>
              </w:rPr>
            </w:pPr>
            <w:r>
              <w:rPr>
                <w:rFonts w:ascii="宋体" w:hAnsi="宋体" w:hint="eastAsia"/>
                <w:sz w:val="24"/>
              </w:rPr>
              <w:t>（二）股东会决议解散；</w:t>
            </w:r>
          </w:p>
          <w:p w14:paraId="26ECCBB7" w14:textId="77777777" w:rsidR="0041411F" w:rsidRDefault="0041411F">
            <w:pPr>
              <w:adjustRightInd w:val="0"/>
              <w:snapToGrid w:val="0"/>
              <w:spacing w:line="360" w:lineRule="auto"/>
              <w:rPr>
                <w:rFonts w:ascii="宋体" w:hAnsi="宋体"/>
                <w:sz w:val="24"/>
              </w:rPr>
            </w:pPr>
            <w:r>
              <w:rPr>
                <w:rFonts w:ascii="宋体" w:hAnsi="宋体" w:hint="eastAsia"/>
                <w:sz w:val="24"/>
              </w:rPr>
              <w:t>（三）因公司合并或者分立需要解散；</w:t>
            </w:r>
          </w:p>
          <w:p w14:paraId="100258CC" w14:textId="77777777" w:rsidR="0041411F" w:rsidRDefault="0041411F">
            <w:pPr>
              <w:adjustRightInd w:val="0"/>
              <w:snapToGrid w:val="0"/>
              <w:spacing w:line="360" w:lineRule="auto"/>
              <w:rPr>
                <w:rFonts w:ascii="宋体" w:hAnsi="宋体"/>
                <w:sz w:val="24"/>
              </w:rPr>
            </w:pPr>
            <w:r>
              <w:rPr>
                <w:rFonts w:ascii="宋体" w:hAnsi="宋体" w:hint="eastAsia"/>
                <w:sz w:val="24"/>
              </w:rPr>
              <w:t>（四）依法被吊销营业执照、责令关闭或者被撤销；</w:t>
            </w:r>
          </w:p>
          <w:p w14:paraId="17BFFBD1" w14:textId="77777777" w:rsidR="0041411F" w:rsidRDefault="0041411F">
            <w:pPr>
              <w:adjustRightInd w:val="0"/>
              <w:snapToGrid w:val="0"/>
              <w:spacing w:line="360" w:lineRule="auto"/>
              <w:rPr>
                <w:rFonts w:ascii="宋体" w:hAnsi="宋体"/>
                <w:sz w:val="24"/>
              </w:rPr>
            </w:pPr>
            <w:r>
              <w:rPr>
                <w:rFonts w:ascii="宋体" w:hAnsi="宋体" w:hint="eastAsia"/>
                <w:sz w:val="24"/>
              </w:rPr>
              <w:t>（五）公司经营管理发生严重困难，继</w:t>
            </w:r>
            <w:r>
              <w:rPr>
                <w:rFonts w:ascii="宋体" w:hAnsi="宋体" w:hint="eastAsia"/>
                <w:sz w:val="24"/>
              </w:rPr>
              <w:lastRenderedPageBreak/>
              <w:t>续存续会使股东利益受到重大损失，通过其他途径不能解决的，持有公司全部股东表决权10%以上的股东，可以请求人民法院解散公司。</w:t>
            </w:r>
          </w:p>
          <w:p w14:paraId="392DE27C" w14:textId="77777777" w:rsidR="0041411F" w:rsidRDefault="0041411F">
            <w:pPr>
              <w:adjustRightInd w:val="0"/>
              <w:snapToGrid w:val="0"/>
              <w:spacing w:line="360" w:lineRule="auto"/>
              <w:rPr>
                <w:rFonts w:ascii="宋体" w:hAnsi="宋体"/>
                <w:sz w:val="24"/>
              </w:rPr>
            </w:pPr>
            <w:r>
              <w:rPr>
                <w:rFonts w:ascii="宋体" w:hAnsi="宋体" w:hint="eastAsia"/>
                <w:b/>
                <w:bCs/>
                <w:sz w:val="24"/>
              </w:rPr>
              <w:t>公司出现前款规定的解散事由，应当在十日内将解散事由通过国家企业信用信息公示系统予以公示。</w:t>
            </w:r>
          </w:p>
        </w:tc>
      </w:tr>
      <w:tr w:rsidR="0041411F" w14:paraId="0BD3C9C0" w14:textId="77777777">
        <w:tc>
          <w:tcPr>
            <w:tcW w:w="4395" w:type="dxa"/>
          </w:tcPr>
          <w:p w14:paraId="571A9D97"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第一百八十条 公司有本章程</w:t>
            </w:r>
            <w:r>
              <w:rPr>
                <w:rFonts w:ascii="宋体" w:hAnsi="宋体" w:hint="eastAsia"/>
                <w:strike/>
                <w:sz w:val="24"/>
              </w:rPr>
              <w:t>第一百七十九条第（一）项</w:t>
            </w:r>
            <w:r>
              <w:rPr>
                <w:rFonts w:ascii="宋体" w:hAnsi="宋体" w:hint="eastAsia"/>
                <w:sz w:val="24"/>
              </w:rPr>
              <w:t>情形的，可以通过修改本章程而存续。</w:t>
            </w:r>
          </w:p>
          <w:p w14:paraId="6EEDE64A" w14:textId="77777777" w:rsidR="0041411F" w:rsidRDefault="0041411F">
            <w:pPr>
              <w:adjustRightInd w:val="0"/>
              <w:snapToGrid w:val="0"/>
              <w:spacing w:line="360" w:lineRule="auto"/>
              <w:rPr>
                <w:rFonts w:ascii="宋体" w:hAnsi="宋体"/>
                <w:sz w:val="24"/>
              </w:rPr>
            </w:pPr>
            <w:r>
              <w:rPr>
                <w:rFonts w:ascii="宋体" w:hAnsi="宋体" w:hint="eastAsia"/>
                <w:sz w:val="24"/>
              </w:rPr>
              <w:t>依照前款规定修改本章程，须经出席股东大会会议的股东所持表决权的2/3以上通过。</w:t>
            </w:r>
          </w:p>
        </w:tc>
        <w:tc>
          <w:tcPr>
            <w:tcW w:w="4394" w:type="dxa"/>
          </w:tcPr>
          <w:p w14:paraId="58468CA4" w14:textId="4D23DDAA" w:rsidR="0041411F" w:rsidRDefault="0041411F">
            <w:pPr>
              <w:adjustRightInd w:val="0"/>
              <w:snapToGrid w:val="0"/>
              <w:spacing w:line="360" w:lineRule="auto"/>
              <w:rPr>
                <w:rFonts w:ascii="宋体" w:hAnsi="宋体"/>
                <w:sz w:val="24"/>
              </w:rPr>
            </w:pPr>
            <w:r>
              <w:rPr>
                <w:rFonts w:ascii="宋体" w:hAnsi="宋体" w:hint="eastAsia"/>
                <w:sz w:val="24"/>
              </w:rPr>
              <w:t>第一百九十四条 公司有本章程</w:t>
            </w:r>
            <w:r>
              <w:rPr>
                <w:rFonts w:ascii="宋体" w:hAnsi="宋体" w:hint="eastAsia"/>
                <w:b/>
                <w:bCs/>
                <w:sz w:val="24"/>
              </w:rPr>
              <w:t>第一百九十三条第（一）、（二）项</w:t>
            </w:r>
            <w:r>
              <w:rPr>
                <w:rFonts w:ascii="宋体" w:hAnsi="宋体" w:hint="eastAsia"/>
                <w:sz w:val="24"/>
              </w:rPr>
              <w:t>情形，</w:t>
            </w:r>
            <w:r>
              <w:rPr>
                <w:rFonts w:ascii="宋体" w:hAnsi="宋体" w:hint="eastAsia"/>
                <w:b/>
                <w:bCs/>
                <w:sz w:val="24"/>
              </w:rPr>
              <w:t>且尚未向股东分配财产</w:t>
            </w:r>
            <w:r>
              <w:rPr>
                <w:rFonts w:ascii="宋体" w:hAnsi="宋体" w:hint="eastAsia"/>
                <w:sz w:val="24"/>
              </w:rPr>
              <w:t>的，可以通过修改本章程或者</w:t>
            </w:r>
            <w:r>
              <w:rPr>
                <w:rFonts w:ascii="宋体" w:hAnsi="宋体" w:hint="eastAsia"/>
                <w:b/>
                <w:bCs/>
                <w:sz w:val="24"/>
              </w:rPr>
              <w:t>经股东会决议</w:t>
            </w:r>
            <w:r>
              <w:rPr>
                <w:rFonts w:ascii="宋体" w:hAnsi="宋体" w:hint="eastAsia"/>
                <w:sz w:val="24"/>
              </w:rPr>
              <w:t>而存续。</w:t>
            </w:r>
          </w:p>
          <w:p w14:paraId="4D5D5331" w14:textId="77777777" w:rsidR="0041411F" w:rsidRDefault="0041411F">
            <w:pPr>
              <w:adjustRightInd w:val="0"/>
              <w:snapToGrid w:val="0"/>
              <w:spacing w:line="360" w:lineRule="auto"/>
              <w:rPr>
                <w:rFonts w:ascii="宋体" w:hAnsi="宋体"/>
                <w:sz w:val="24"/>
              </w:rPr>
            </w:pPr>
            <w:r>
              <w:rPr>
                <w:rFonts w:ascii="宋体" w:hAnsi="宋体" w:hint="eastAsia"/>
                <w:sz w:val="24"/>
              </w:rPr>
              <w:t>依照前款规定修改本章程</w:t>
            </w:r>
            <w:r>
              <w:rPr>
                <w:rFonts w:ascii="宋体" w:hAnsi="宋体" w:hint="eastAsia"/>
                <w:b/>
                <w:bCs/>
                <w:sz w:val="24"/>
              </w:rPr>
              <w:t>或者股东会作出决议的</w:t>
            </w:r>
            <w:r>
              <w:rPr>
                <w:rFonts w:ascii="宋体" w:hAnsi="宋体" w:hint="eastAsia"/>
                <w:sz w:val="24"/>
              </w:rPr>
              <w:t>，须经出席股东会会议的股东所持表决权的2/3以上通过。</w:t>
            </w:r>
          </w:p>
        </w:tc>
      </w:tr>
      <w:tr w:rsidR="0041411F" w14:paraId="507832CB" w14:textId="77777777">
        <w:tc>
          <w:tcPr>
            <w:tcW w:w="4395" w:type="dxa"/>
          </w:tcPr>
          <w:p w14:paraId="3F17F7E0" w14:textId="77777777" w:rsidR="0041411F" w:rsidRDefault="0041411F">
            <w:pPr>
              <w:adjustRightInd w:val="0"/>
              <w:snapToGrid w:val="0"/>
              <w:spacing w:line="360" w:lineRule="auto"/>
              <w:rPr>
                <w:rFonts w:ascii="宋体" w:hAnsi="宋体"/>
                <w:sz w:val="24"/>
              </w:rPr>
            </w:pPr>
            <w:r>
              <w:rPr>
                <w:rFonts w:ascii="宋体" w:hAnsi="宋体" w:hint="eastAsia"/>
                <w:sz w:val="24"/>
              </w:rPr>
              <w:t>第一百八十三条 清算组应当自成立之日起10日内通知债权人，并于60日内在《证券时报》上公告。债权人应当自接到通知书之日起30日内，未接到通知书的自公告之日起45日内，向清算组申报其债权。</w:t>
            </w:r>
          </w:p>
          <w:p w14:paraId="3B13E4AE" w14:textId="77777777" w:rsidR="0041411F" w:rsidRDefault="0041411F">
            <w:pPr>
              <w:adjustRightInd w:val="0"/>
              <w:snapToGrid w:val="0"/>
              <w:spacing w:line="360" w:lineRule="auto"/>
              <w:rPr>
                <w:rFonts w:ascii="宋体" w:hAnsi="宋体"/>
                <w:sz w:val="24"/>
              </w:rPr>
            </w:pPr>
            <w:r>
              <w:rPr>
                <w:rFonts w:ascii="宋体" w:hAnsi="宋体" w:hint="eastAsia"/>
                <w:sz w:val="24"/>
              </w:rPr>
              <w:t>债权人申报债权，应当说明债权的有关事项，并提供证明材料。清算组应当对债权进行登记。</w:t>
            </w:r>
          </w:p>
          <w:p w14:paraId="54270DE4" w14:textId="77777777" w:rsidR="0041411F" w:rsidRDefault="0041411F">
            <w:pPr>
              <w:adjustRightInd w:val="0"/>
              <w:snapToGrid w:val="0"/>
              <w:spacing w:line="360" w:lineRule="auto"/>
              <w:rPr>
                <w:rFonts w:ascii="宋体" w:hAnsi="宋体"/>
                <w:sz w:val="24"/>
              </w:rPr>
            </w:pPr>
            <w:r>
              <w:rPr>
                <w:rFonts w:ascii="宋体" w:hAnsi="宋体" w:hint="eastAsia"/>
                <w:sz w:val="24"/>
              </w:rPr>
              <w:t>在申报债权期间，清算组不得对债权人进行清偿。</w:t>
            </w:r>
          </w:p>
        </w:tc>
        <w:tc>
          <w:tcPr>
            <w:tcW w:w="4394" w:type="dxa"/>
          </w:tcPr>
          <w:p w14:paraId="388133FA" w14:textId="73FBA9B5" w:rsidR="0041411F" w:rsidRDefault="0041411F">
            <w:pPr>
              <w:adjustRightInd w:val="0"/>
              <w:snapToGrid w:val="0"/>
              <w:spacing w:line="360" w:lineRule="auto"/>
              <w:rPr>
                <w:rFonts w:ascii="宋体" w:hAnsi="宋体"/>
                <w:sz w:val="24"/>
              </w:rPr>
            </w:pPr>
            <w:r>
              <w:rPr>
                <w:rFonts w:ascii="宋体" w:hAnsi="宋体" w:hint="eastAsia"/>
                <w:sz w:val="24"/>
              </w:rPr>
              <w:t>第一百九十七条 清算组应当自成立之日起10日内通知债权人，并于60日内在《证券时报》上</w:t>
            </w:r>
            <w:r>
              <w:rPr>
                <w:rFonts w:ascii="宋体" w:hAnsi="宋体" w:hint="eastAsia"/>
                <w:b/>
                <w:bCs/>
                <w:sz w:val="24"/>
              </w:rPr>
              <w:t>或者国家企业信用信息公示系统</w:t>
            </w:r>
            <w:r>
              <w:rPr>
                <w:rFonts w:ascii="宋体" w:hAnsi="宋体" w:hint="eastAsia"/>
                <w:sz w:val="24"/>
              </w:rPr>
              <w:t>公告。债权人应当自接到通知书之日起30日内，未接到通知书的自公告之日起45日内，向清算组申报其债权。</w:t>
            </w:r>
          </w:p>
          <w:p w14:paraId="4EDD4E62" w14:textId="77777777" w:rsidR="0041411F" w:rsidRDefault="0041411F">
            <w:pPr>
              <w:adjustRightInd w:val="0"/>
              <w:snapToGrid w:val="0"/>
              <w:spacing w:line="360" w:lineRule="auto"/>
              <w:rPr>
                <w:rFonts w:ascii="宋体" w:hAnsi="宋体"/>
                <w:sz w:val="24"/>
              </w:rPr>
            </w:pPr>
            <w:r>
              <w:rPr>
                <w:rFonts w:ascii="宋体" w:hAnsi="宋体" w:hint="eastAsia"/>
                <w:sz w:val="24"/>
              </w:rPr>
              <w:t>债权人申报债权，应当说明债权的有关事项，并提供证明材料。清算组应当对债权进行登记。</w:t>
            </w:r>
          </w:p>
          <w:p w14:paraId="41B3FD22" w14:textId="77777777" w:rsidR="0041411F" w:rsidRDefault="0041411F">
            <w:pPr>
              <w:adjustRightInd w:val="0"/>
              <w:snapToGrid w:val="0"/>
              <w:spacing w:line="360" w:lineRule="auto"/>
              <w:rPr>
                <w:rFonts w:ascii="宋体" w:hAnsi="宋体"/>
                <w:sz w:val="24"/>
              </w:rPr>
            </w:pPr>
            <w:r>
              <w:rPr>
                <w:rFonts w:ascii="宋体" w:hAnsi="宋体" w:hint="eastAsia"/>
                <w:sz w:val="24"/>
              </w:rPr>
              <w:t>在申报债权期间，清算组不得对债权人进行清偿。</w:t>
            </w:r>
          </w:p>
        </w:tc>
      </w:tr>
      <w:tr w:rsidR="0041411F" w14:paraId="33E1137F" w14:textId="77777777">
        <w:tc>
          <w:tcPr>
            <w:tcW w:w="4395" w:type="dxa"/>
          </w:tcPr>
          <w:p w14:paraId="647A0EAE" w14:textId="77777777" w:rsidR="0041411F" w:rsidRDefault="0041411F">
            <w:pPr>
              <w:adjustRightInd w:val="0"/>
              <w:snapToGrid w:val="0"/>
              <w:spacing w:line="360" w:lineRule="auto"/>
              <w:rPr>
                <w:rFonts w:ascii="宋体" w:hAnsi="宋体"/>
                <w:sz w:val="24"/>
              </w:rPr>
            </w:pPr>
            <w:r>
              <w:rPr>
                <w:rFonts w:ascii="宋体" w:hAnsi="宋体" w:hint="eastAsia"/>
                <w:sz w:val="24"/>
              </w:rPr>
              <w:t>第一百八十五条 清算组在清理公司财产、编制资产负债表和财产清单后，发现公司财产不足清偿债务的，应当依法</w:t>
            </w:r>
            <w:r>
              <w:rPr>
                <w:rFonts w:ascii="宋体" w:hAnsi="宋体" w:hint="eastAsia"/>
                <w:sz w:val="24"/>
              </w:rPr>
              <w:lastRenderedPageBreak/>
              <w:t>向人民法院申请宣告破产。</w:t>
            </w:r>
          </w:p>
          <w:p w14:paraId="3CB4D637" w14:textId="77777777" w:rsidR="0041411F" w:rsidRDefault="0041411F">
            <w:pPr>
              <w:adjustRightInd w:val="0"/>
              <w:snapToGrid w:val="0"/>
              <w:spacing w:line="360" w:lineRule="auto"/>
              <w:rPr>
                <w:rFonts w:ascii="宋体" w:hAnsi="宋体"/>
                <w:sz w:val="24"/>
              </w:rPr>
            </w:pPr>
            <w:r>
              <w:rPr>
                <w:rFonts w:ascii="宋体" w:hAnsi="宋体" w:hint="eastAsia"/>
                <w:strike/>
                <w:sz w:val="24"/>
              </w:rPr>
              <w:t>公司经人民法院裁定宣告破产后，</w:t>
            </w:r>
            <w:r>
              <w:rPr>
                <w:rFonts w:ascii="宋体" w:hAnsi="宋体" w:hint="eastAsia"/>
                <w:sz w:val="24"/>
              </w:rPr>
              <w:t>清算组应当将清算事务移交给人民法院。</w:t>
            </w:r>
          </w:p>
        </w:tc>
        <w:tc>
          <w:tcPr>
            <w:tcW w:w="4394" w:type="dxa"/>
          </w:tcPr>
          <w:p w14:paraId="28CA15B5" w14:textId="18AA74A0"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第一百九十九条 清算组在清理公司财产、编制资产负债表和财产清单后，发现公司财产不足清偿债务的，应当依法</w:t>
            </w:r>
            <w:r>
              <w:rPr>
                <w:rFonts w:ascii="宋体" w:hAnsi="宋体" w:hint="eastAsia"/>
                <w:sz w:val="24"/>
              </w:rPr>
              <w:lastRenderedPageBreak/>
              <w:t>向人民法院申请宣告破产。</w:t>
            </w:r>
          </w:p>
          <w:p w14:paraId="343B89E9" w14:textId="77777777" w:rsidR="0041411F" w:rsidRDefault="0041411F">
            <w:pPr>
              <w:adjustRightInd w:val="0"/>
              <w:snapToGrid w:val="0"/>
              <w:spacing w:line="360" w:lineRule="auto"/>
              <w:rPr>
                <w:rFonts w:ascii="宋体" w:hAnsi="宋体"/>
                <w:sz w:val="24"/>
              </w:rPr>
            </w:pPr>
            <w:r>
              <w:rPr>
                <w:rFonts w:ascii="宋体" w:hAnsi="宋体" w:hint="eastAsia"/>
                <w:b/>
                <w:bCs/>
                <w:sz w:val="24"/>
              </w:rPr>
              <w:t>人民法院受理破产申请后</w:t>
            </w:r>
            <w:r>
              <w:rPr>
                <w:rFonts w:ascii="宋体" w:hAnsi="宋体" w:hint="eastAsia"/>
                <w:sz w:val="24"/>
              </w:rPr>
              <w:t>，清算组应当将清算事务移交给人民法院</w:t>
            </w:r>
            <w:r>
              <w:rPr>
                <w:rFonts w:ascii="宋体" w:hAnsi="宋体" w:hint="eastAsia"/>
                <w:b/>
                <w:bCs/>
                <w:sz w:val="24"/>
              </w:rPr>
              <w:t>指定的破产管理人</w:t>
            </w:r>
            <w:r>
              <w:rPr>
                <w:rFonts w:ascii="宋体" w:hAnsi="宋体" w:hint="eastAsia"/>
                <w:sz w:val="24"/>
              </w:rPr>
              <w:t>。</w:t>
            </w:r>
          </w:p>
        </w:tc>
      </w:tr>
      <w:tr w:rsidR="0041411F" w14:paraId="065D1478" w14:textId="77777777">
        <w:tc>
          <w:tcPr>
            <w:tcW w:w="4395" w:type="dxa"/>
          </w:tcPr>
          <w:p w14:paraId="5561CF88"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第一百八十七条 清算组成员应当忠于职守，依法履行清算义务。</w:t>
            </w:r>
          </w:p>
          <w:p w14:paraId="1E3E7F46" w14:textId="77777777" w:rsidR="0041411F" w:rsidRDefault="0041411F">
            <w:pPr>
              <w:adjustRightInd w:val="0"/>
              <w:snapToGrid w:val="0"/>
              <w:spacing w:line="360" w:lineRule="auto"/>
              <w:rPr>
                <w:rFonts w:ascii="宋体" w:hAnsi="宋体"/>
                <w:sz w:val="24"/>
              </w:rPr>
            </w:pPr>
            <w:r>
              <w:rPr>
                <w:rFonts w:ascii="宋体" w:hAnsi="宋体" w:hint="eastAsia"/>
                <w:sz w:val="24"/>
              </w:rPr>
              <w:t>清算组成员不得利用职权收受贿赂或者其他非法收入，不得侵占公司财产。</w:t>
            </w:r>
          </w:p>
          <w:p w14:paraId="733D8F0D" w14:textId="77777777" w:rsidR="0041411F" w:rsidRDefault="0041411F">
            <w:pPr>
              <w:adjustRightInd w:val="0"/>
              <w:snapToGrid w:val="0"/>
              <w:spacing w:line="360" w:lineRule="auto"/>
              <w:rPr>
                <w:rFonts w:ascii="宋体" w:hAnsi="宋体"/>
                <w:sz w:val="24"/>
              </w:rPr>
            </w:pPr>
            <w:r>
              <w:rPr>
                <w:rFonts w:ascii="宋体" w:hAnsi="宋体" w:hint="eastAsia"/>
                <w:sz w:val="24"/>
              </w:rPr>
              <w:t>清算组成员因故意或者重大过失给公司或者债权人造成损失的，应当承担赔偿责任。</w:t>
            </w:r>
          </w:p>
        </w:tc>
        <w:tc>
          <w:tcPr>
            <w:tcW w:w="4394" w:type="dxa"/>
          </w:tcPr>
          <w:p w14:paraId="2453AB35" w14:textId="5E48D8F1" w:rsidR="0041411F" w:rsidRDefault="0041411F">
            <w:pPr>
              <w:adjustRightInd w:val="0"/>
              <w:snapToGrid w:val="0"/>
              <w:spacing w:line="360" w:lineRule="auto"/>
              <w:rPr>
                <w:rFonts w:ascii="宋体" w:hAnsi="宋体"/>
                <w:sz w:val="24"/>
              </w:rPr>
            </w:pPr>
            <w:r>
              <w:rPr>
                <w:rFonts w:ascii="宋体" w:hAnsi="宋体" w:hint="eastAsia"/>
                <w:sz w:val="24"/>
              </w:rPr>
              <w:t>第二百零一条 清算组成员应当忠于职守，依法履行清算义务。</w:t>
            </w:r>
          </w:p>
          <w:p w14:paraId="1953A0B3" w14:textId="77777777" w:rsidR="0041411F" w:rsidRDefault="0041411F">
            <w:pPr>
              <w:adjustRightInd w:val="0"/>
              <w:snapToGrid w:val="0"/>
              <w:spacing w:line="360" w:lineRule="auto"/>
              <w:rPr>
                <w:rFonts w:ascii="宋体" w:hAnsi="宋体"/>
                <w:sz w:val="24"/>
              </w:rPr>
            </w:pPr>
            <w:r>
              <w:rPr>
                <w:rFonts w:ascii="宋体" w:hAnsi="宋体" w:hint="eastAsia"/>
                <w:sz w:val="24"/>
              </w:rPr>
              <w:t>清算组成员不得利用职权收受贿赂或者其他非法收入，不得侵占公司财产。</w:t>
            </w:r>
          </w:p>
          <w:p w14:paraId="53E0B0EF" w14:textId="77777777" w:rsidR="0041411F" w:rsidRDefault="0041411F">
            <w:pPr>
              <w:adjustRightInd w:val="0"/>
              <w:snapToGrid w:val="0"/>
              <w:spacing w:line="360" w:lineRule="auto"/>
              <w:rPr>
                <w:rFonts w:ascii="宋体" w:hAnsi="宋体"/>
                <w:sz w:val="24"/>
              </w:rPr>
            </w:pPr>
            <w:r>
              <w:rPr>
                <w:rFonts w:ascii="宋体" w:hAnsi="宋体" w:hint="eastAsia"/>
                <w:sz w:val="24"/>
              </w:rPr>
              <w:t>清算组成员</w:t>
            </w:r>
            <w:r>
              <w:rPr>
                <w:rFonts w:ascii="宋体" w:hAnsi="宋体" w:hint="eastAsia"/>
                <w:b/>
                <w:bCs/>
                <w:sz w:val="24"/>
              </w:rPr>
              <w:t>怠于履行清算职责，给公司造成损失的，应当承担赔偿责任</w:t>
            </w:r>
            <w:r>
              <w:rPr>
                <w:rFonts w:ascii="宋体" w:hAnsi="宋体" w:hint="eastAsia"/>
                <w:sz w:val="24"/>
              </w:rPr>
              <w:t>；因故意或者重大过失给公司或者债权人造成损失的，应当承担赔偿责任。</w:t>
            </w:r>
          </w:p>
        </w:tc>
      </w:tr>
      <w:tr w:rsidR="0041411F" w14:paraId="1FD1468B" w14:textId="77777777">
        <w:tc>
          <w:tcPr>
            <w:tcW w:w="4395" w:type="dxa"/>
          </w:tcPr>
          <w:p w14:paraId="350E3491" w14:textId="77777777" w:rsidR="0041411F" w:rsidRDefault="0041411F">
            <w:pPr>
              <w:adjustRightInd w:val="0"/>
              <w:snapToGrid w:val="0"/>
              <w:spacing w:line="360" w:lineRule="auto"/>
              <w:rPr>
                <w:rFonts w:ascii="宋体" w:hAnsi="宋体"/>
                <w:sz w:val="24"/>
              </w:rPr>
            </w:pPr>
            <w:r>
              <w:rPr>
                <w:rFonts w:ascii="宋体" w:hAnsi="宋体" w:hint="eastAsia"/>
                <w:sz w:val="24"/>
              </w:rPr>
              <w:t>第一百九十三条 释义</w:t>
            </w:r>
          </w:p>
          <w:p w14:paraId="4FEE3C9D" w14:textId="77777777" w:rsidR="0041411F" w:rsidRDefault="0041411F">
            <w:pPr>
              <w:adjustRightInd w:val="0"/>
              <w:snapToGrid w:val="0"/>
              <w:spacing w:line="360" w:lineRule="auto"/>
              <w:rPr>
                <w:rFonts w:ascii="宋体" w:hAnsi="宋体"/>
                <w:sz w:val="24"/>
              </w:rPr>
            </w:pPr>
            <w:r>
              <w:rPr>
                <w:rFonts w:ascii="宋体" w:hAnsi="宋体" w:hint="eastAsia"/>
                <w:sz w:val="24"/>
              </w:rPr>
              <w:t>（一）控股股东，是指其持有的股份占公司股本总额50%</w:t>
            </w:r>
            <w:r>
              <w:rPr>
                <w:rFonts w:ascii="宋体" w:hAnsi="宋体" w:hint="eastAsia"/>
                <w:strike/>
                <w:sz w:val="24"/>
              </w:rPr>
              <w:t>以上</w:t>
            </w:r>
            <w:r>
              <w:rPr>
                <w:rFonts w:ascii="宋体" w:hAnsi="宋体" w:hint="eastAsia"/>
                <w:sz w:val="24"/>
              </w:rPr>
              <w:t>的股东；持有股份的比例虽然</w:t>
            </w:r>
            <w:r>
              <w:rPr>
                <w:rFonts w:ascii="宋体" w:hAnsi="宋体" w:hint="eastAsia"/>
                <w:strike/>
                <w:sz w:val="24"/>
              </w:rPr>
              <w:t>不足</w:t>
            </w:r>
            <w:r>
              <w:rPr>
                <w:rFonts w:ascii="宋体" w:hAnsi="宋体" w:hint="eastAsia"/>
                <w:sz w:val="24"/>
              </w:rPr>
              <w:t>50%，但依其持有的股份所享有的表决权已足以对股东大会的决议产生重大影响的股东。</w:t>
            </w:r>
          </w:p>
          <w:p w14:paraId="69A57152" w14:textId="77777777" w:rsidR="0041411F" w:rsidRDefault="0041411F">
            <w:pPr>
              <w:adjustRightInd w:val="0"/>
              <w:snapToGrid w:val="0"/>
              <w:spacing w:line="360" w:lineRule="auto"/>
              <w:rPr>
                <w:rFonts w:ascii="宋体" w:hAnsi="宋体"/>
                <w:sz w:val="24"/>
              </w:rPr>
            </w:pPr>
            <w:r>
              <w:rPr>
                <w:rFonts w:ascii="宋体" w:hAnsi="宋体" w:hint="eastAsia"/>
                <w:sz w:val="24"/>
              </w:rPr>
              <w:t>（二）实际控制人，是指</w:t>
            </w:r>
            <w:r>
              <w:rPr>
                <w:rFonts w:ascii="宋体" w:hAnsi="宋体" w:hint="eastAsia"/>
                <w:strike/>
                <w:sz w:val="24"/>
              </w:rPr>
              <w:t>虽不是公司的股东，但</w:t>
            </w:r>
            <w:r>
              <w:rPr>
                <w:rFonts w:ascii="宋体" w:hAnsi="宋体" w:hint="eastAsia"/>
                <w:sz w:val="24"/>
              </w:rPr>
              <w:t>通过投资关系、协议或者其他安排，能够实际支配公司行为的人。</w:t>
            </w:r>
          </w:p>
          <w:p w14:paraId="3E82A189" w14:textId="77777777" w:rsidR="0041411F" w:rsidRDefault="0041411F">
            <w:pPr>
              <w:adjustRightInd w:val="0"/>
              <w:snapToGrid w:val="0"/>
              <w:spacing w:line="360" w:lineRule="auto"/>
              <w:rPr>
                <w:rFonts w:ascii="宋体" w:hAnsi="宋体"/>
                <w:sz w:val="24"/>
              </w:rPr>
            </w:pPr>
            <w:r>
              <w:rPr>
                <w:rFonts w:ascii="宋体" w:hAnsi="宋体" w:hint="eastAsia"/>
                <w:sz w:val="24"/>
              </w:rPr>
              <w:t>（三）关联关系，是指公司控股股东、实际控制人、董事、</w:t>
            </w:r>
            <w:r>
              <w:rPr>
                <w:rFonts w:ascii="宋体" w:hAnsi="宋体" w:hint="eastAsia"/>
                <w:strike/>
                <w:sz w:val="24"/>
              </w:rPr>
              <w:t>监事、</w:t>
            </w:r>
            <w:r>
              <w:rPr>
                <w:rFonts w:ascii="宋体" w:hAnsi="宋体" w:hint="eastAsia"/>
                <w:sz w:val="24"/>
              </w:rPr>
              <w:t>高级管理人员与其直接或者间接控制的企业之间的关系，以及可能导致公司利益转移的其他关系。但是，国家控股的企业之间不仅因为同受国家控股而具有关联关系。</w:t>
            </w:r>
          </w:p>
        </w:tc>
        <w:tc>
          <w:tcPr>
            <w:tcW w:w="4394" w:type="dxa"/>
          </w:tcPr>
          <w:p w14:paraId="745608E9" w14:textId="2BB785F2" w:rsidR="0041411F" w:rsidRDefault="0041411F">
            <w:pPr>
              <w:adjustRightInd w:val="0"/>
              <w:snapToGrid w:val="0"/>
              <w:spacing w:line="360" w:lineRule="auto"/>
              <w:rPr>
                <w:rFonts w:ascii="宋体" w:hAnsi="宋体"/>
                <w:sz w:val="24"/>
              </w:rPr>
            </w:pPr>
            <w:r>
              <w:rPr>
                <w:rFonts w:ascii="宋体" w:hAnsi="宋体" w:hint="eastAsia"/>
                <w:sz w:val="24"/>
              </w:rPr>
              <w:t>第二百零七条 释义</w:t>
            </w:r>
          </w:p>
          <w:p w14:paraId="77C9E215" w14:textId="4E7E577A" w:rsidR="0041411F" w:rsidRDefault="0041411F">
            <w:pPr>
              <w:adjustRightInd w:val="0"/>
              <w:snapToGrid w:val="0"/>
              <w:spacing w:line="360" w:lineRule="auto"/>
              <w:rPr>
                <w:rFonts w:ascii="宋体" w:hAnsi="宋体"/>
                <w:sz w:val="24"/>
              </w:rPr>
            </w:pPr>
            <w:r>
              <w:rPr>
                <w:rFonts w:ascii="宋体" w:hAnsi="宋体" w:hint="eastAsia"/>
                <w:sz w:val="24"/>
              </w:rPr>
              <w:t>（一）控股股东，是指其持有的股份占公司股本总额</w:t>
            </w:r>
            <w:r>
              <w:rPr>
                <w:rFonts w:ascii="宋体" w:hAnsi="宋体" w:hint="eastAsia"/>
                <w:b/>
                <w:bCs/>
                <w:sz w:val="24"/>
              </w:rPr>
              <w:t>超过</w:t>
            </w:r>
            <w:r>
              <w:rPr>
                <w:rFonts w:ascii="宋体" w:hAnsi="宋体" w:hint="eastAsia"/>
                <w:sz w:val="24"/>
              </w:rPr>
              <w:t>50%的股东；持有股份的比例虽然</w:t>
            </w:r>
            <w:r>
              <w:rPr>
                <w:rFonts w:ascii="宋体" w:hAnsi="宋体" w:hint="eastAsia"/>
                <w:b/>
                <w:bCs/>
                <w:sz w:val="24"/>
              </w:rPr>
              <w:t>未超过</w:t>
            </w:r>
            <w:r>
              <w:rPr>
                <w:rFonts w:ascii="宋体" w:hAnsi="宋体" w:hint="eastAsia"/>
                <w:sz w:val="24"/>
              </w:rPr>
              <w:t>50%，但依其持有的股份所享有的表决权已足以对股东会的决议产生重大影响的股东。</w:t>
            </w:r>
          </w:p>
          <w:p w14:paraId="6C52F6E9" w14:textId="77777777" w:rsidR="0041411F" w:rsidRDefault="0041411F">
            <w:pPr>
              <w:adjustRightInd w:val="0"/>
              <w:snapToGrid w:val="0"/>
              <w:spacing w:line="360" w:lineRule="auto"/>
              <w:rPr>
                <w:rFonts w:ascii="宋体" w:hAnsi="宋体"/>
                <w:sz w:val="24"/>
              </w:rPr>
            </w:pPr>
            <w:r>
              <w:rPr>
                <w:rFonts w:ascii="宋体" w:hAnsi="宋体" w:hint="eastAsia"/>
                <w:sz w:val="24"/>
              </w:rPr>
              <w:t>（二）实际控制人，是指通过投资关系、协议或者其他安排，能够实际支配公司行为的</w:t>
            </w:r>
            <w:r>
              <w:rPr>
                <w:rFonts w:ascii="宋体" w:hAnsi="宋体" w:hint="eastAsia"/>
                <w:b/>
                <w:bCs/>
                <w:sz w:val="24"/>
              </w:rPr>
              <w:t>自然人、法人或者其他组织。</w:t>
            </w:r>
          </w:p>
          <w:p w14:paraId="40890F5C" w14:textId="77777777" w:rsidR="0041411F" w:rsidRDefault="0041411F">
            <w:pPr>
              <w:adjustRightInd w:val="0"/>
              <w:snapToGrid w:val="0"/>
              <w:spacing w:line="360" w:lineRule="auto"/>
              <w:rPr>
                <w:rFonts w:ascii="宋体" w:hAnsi="宋体"/>
                <w:sz w:val="24"/>
              </w:rPr>
            </w:pPr>
            <w:r>
              <w:rPr>
                <w:rFonts w:ascii="宋体" w:hAnsi="宋体" w:hint="eastAsia"/>
                <w:sz w:val="24"/>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tc>
      </w:tr>
      <w:tr w:rsidR="0041411F" w14:paraId="1A970537" w14:textId="77777777">
        <w:tc>
          <w:tcPr>
            <w:tcW w:w="4395" w:type="dxa"/>
          </w:tcPr>
          <w:p w14:paraId="73AC3ED9" w14:textId="77777777" w:rsidR="0041411F" w:rsidRDefault="0041411F">
            <w:pPr>
              <w:adjustRightInd w:val="0"/>
              <w:snapToGrid w:val="0"/>
              <w:spacing w:line="360" w:lineRule="auto"/>
              <w:rPr>
                <w:rFonts w:ascii="宋体" w:hAnsi="宋体"/>
                <w:sz w:val="24"/>
              </w:rPr>
            </w:pPr>
            <w:r>
              <w:rPr>
                <w:rFonts w:ascii="宋体" w:hAnsi="宋体" w:hint="eastAsia"/>
                <w:sz w:val="24"/>
              </w:rPr>
              <w:t>第一百九十六条 本章程所称“以上”、“以内”、“以下”，都含本数；“以外”、</w:t>
            </w:r>
            <w:r>
              <w:rPr>
                <w:rFonts w:ascii="宋体" w:hAnsi="宋体" w:hint="eastAsia"/>
                <w:sz w:val="24"/>
              </w:rPr>
              <w:lastRenderedPageBreak/>
              <w:t>“低于”、“多于”不含本数。</w:t>
            </w:r>
          </w:p>
        </w:tc>
        <w:tc>
          <w:tcPr>
            <w:tcW w:w="4394" w:type="dxa"/>
          </w:tcPr>
          <w:p w14:paraId="57C2EC91" w14:textId="5FEED596" w:rsidR="0041411F" w:rsidRDefault="0041411F">
            <w:pPr>
              <w:adjustRightInd w:val="0"/>
              <w:snapToGrid w:val="0"/>
              <w:spacing w:line="360" w:lineRule="auto"/>
              <w:rPr>
                <w:rFonts w:ascii="宋体" w:hAnsi="宋体"/>
                <w:sz w:val="24"/>
              </w:rPr>
            </w:pPr>
            <w:r>
              <w:rPr>
                <w:rFonts w:ascii="宋体" w:hAnsi="宋体" w:hint="eastAsia"/>
                <w:sz w:val="24"/>
              </w:rPr>
              <w:lastRenderedPageBreak/>
              <w:t>第二百一十条 本章程所称“以上”、“以内”、“以下”，都含本数；</w:t>
            </w:r>
            <w:r>
              <w:rPr>
                <w:rFonts w:ascii="宋体" w:hAnsi="宋体" w:hint="eastAsia"/>
                <w:b/>
                <w:bCs/>
                <w:sz w:val="24"/>
              </w:rPr>
              <w:t>“过”、</w:t>
            </w:r>
            <w:r>
              <w:rPr>
                <w:rFonts w:ascii="宋体" w:hAnsi="宋体" w:hint="eastAsia"/>
                <w:sz w:val="24"/>
              </w:rPr>
              <w:t>“以外”、</w:t>
            </w:r>
            <w:r>
              <w:rPr>
                <w:rFonts w:ascii="宋体" w:hAnsi="宋体" w:hint="eastAsia"/>
                <w:sz w:val="24"/>
              </w:rPr>
              <w:lastRenderedPageBreak/>
              <w:t>“低于”、“多于”不含本数。</w:t>
            </w:r>
          </w:p>
        </w:tc>
      </w:tr>
      <w:tr w:rsidR="0041411F" w14:paraId="19E7DCBE" w14:textId="77777777">
        <w:tc>
          <w:tcPr>
            <w:tcW w:w="4395" w:type="dxa"/>
          </w:tcPr>
          <w:p w14:paraId="09B653AF" w14:textId="77777777" w:rsidR="0041411F" w:rsidRDefault="0041411F">
            <w:pPr>
              <w:adjustRightInd w:val="0"/>
              <w:snapToGrid w:val="0"/>
              <w:spacing w:line="360" w:lineRule="auto"/>
              <w:rPr>
                <w:rFonts w:ascii="宋体" w:hAnsi="宋体"/>
                <w:sz w:val="24"/>
              </w:rPr>
            </w:pPr>
            <w:r>
              <w:rPr>
                <w:rFonts w:ascii="宋体" w:hAnsi="宋体" w:hint="eastAsia"/>
                <w:sz w:val="24"/>
              </w:rPr>
              <w:lastRenderedPageBreak/>
              <w:t>第一百九十八条 本章程附件包括股东大会议事规则</w:t>
            </w:r>
            <w:r>
              <w:rPr>
                <w:rFonts w:ascii="宋体" w:hAnsi="宋体" w:hint="eastAsia"/>
                <w:strike/>
                <w:sz w:val="24"/>
              </w:rPr>
              <w:t>、</w:t>
            </w:r>
            <w:r>
              <w:rPr>
                <w:rFonts w:ascii="宋体" w:hAnsi="宋体" w:hint="eastAsia"/>
                <w:sz w:val="24"/>
              </w:rPr>
              <w:t>董事会议事规则</w:t>
            </w:r>
            <w:r>
              <w:rPr>
                <w:rFonts w:ascii="宋体" w:hAnsi="宋体" w:hint="eastAsia"/>
                <w:strike/>
                <w:sz w:val="24"/>
              </w:rPr>
              <w:t>和监事会议事规则</w:t>
            </w:r>
            <w:r>
              <w:rPr>
                <w:rFonts w:ascii="宋体" w:hAnsi="宋体" w:hint="eastAsia"/>
                <w:sz w:val="24"/>
              </w:rPr>
              <w:t>。</w:t>
            </w:r>
          </w:p>
        </w:tc>
        <w:tc>
          <w:tcPr>
            <w:tcW w:w="4394" w:type="dxa"/>
          </w:tcPr>
          <w:p w14:paraId="4A65F48C" w14:textId="6884B567" w:rsidR="0041411F" w:rsidRDefault="0041411F">
            <w:pPr>
              <w:adjustRightInd w:val="0"/>
              <w:snapToGrid w:val="0"/>
              <w:spacing w:line="360" w:lineRule="auto"/>
              <w:rPr>
                <w:rFonts w:ascii="宋体" w:hAnsi="宋体"/>
                <w:sz w:val="24"/>
              </w:rPr>
            </w:pPr>
            <w:r>
              <w:rPr>
                <w:rFonts w:ascii="宋体" w:hAnsi="宋体" w:hint="eastAsia"/>
                <w:sz w:val="24"/>
              </w:rPr>
              <w:t>第二百一十二条 本章程附件包括股东会议事规则</w:t>
            </w:r>
            <w:r>
              <w:rPr>
                <w:rFonts w:ascii="宋体" w:hAnsi="宋体" w:hint="eastAsia"/>
                <w:b/>
                <w:bCs/>
                <w:sz w:val="24"/>
              </w:rPr>
              <w:t>和</w:t>
            </w:r>
            <w:r>
              <w:rPr>
                <w:rFonts w:ascii="宋体" w:hAnsi="宋体" w:hint="eastAsia"/>
                <w:sz w:val="24"/>
              </w:rPr>
              <w:t>董事会议事规则。</w:t>
            </w:r>
          </w:p>
        </w:tc>
      </w:tr>
    </w:tbl>
    <w:p w14:paraId="4884C776" w14:textId="77777777"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注：</w:t>
      </w:r>
    </w:p>
    <w:p w14:paraId="3B3B6FA0" w14:textId="62AF1C7D"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1、原</w:t>
      </w:r>
      <w:r>
        <w:rPr>
          <w:rFonts w:asciiTheme="minorEastAsia" w:eastAsiaTheme="minorEastAsia" w:hAnsiTheme="minorEastAsia" w:cs="宋体"/>
          <w:sz w:val="24"/>
          <w:szCs w:val="24"/>
        </w:rPr>
        <w:t>《公司章程》中的“股东大会”统一修订为“股东会</w:t>
      </w:r>
      <w:r w:rsidR="00537AD1">
        <w:rPr>
          <w:rFonts w:asciiTheme="minorEastAsia" w:eastAsiaTheme="minorEastAsia" w:hAnsiTheme="minorEastAsia" w:cs="宋体"/>
          <w:sz w:val="24"/>
          <w:szCs w:val="24"/>
        </w:rPr>
        <w:t>”</w:t>
      </w:r>
      <w:r w:rsidR="00537AD1">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因不涉及实质性变更不再逐条列示。</w:t>
      </w:r>
    </w:p>
    <w:p w14:paraId="407E1CC1" w14:textId="77777777"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在修订本公司章程中，如因增加、删除某些条款导致条款序号发生变化，修改后的本公司章程条款序号依次顺延或递减；本公司章程中条款相互引用的，条款序号相应变化。除上述修改外，《公司章程》其他条款保持不变。</w:t>
      </w:r>
    </w:p>
    <w:p w14:paraId="41220090" w14:textId="0A31726A"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本次公司章程修</w:t>
      </w:r>
      <w:r w:rsidR="00254B67">
        <w:rPr>
          <w:rFonts w:asciiTheme="minorEastAsia" w:eastAsiaTheme="minorEastAsia" w:hAnsiTheme="minorEastAsia" w:cs="宋体"/>
          <w:sz w:val="24"/>
          <w:szCs w:val="24"/>
        </w:rPr>
        <w:t>正</w:t>
      </w:r>
      <w:r>
        <w:rPr>
          <w:rFonts w:asciiTheme="minorEastAsia" w:eastAsiaTheme="minorEastAsia" w:hAnsiTheme="minorEastAsia" w:cs="宋体"/>
          <w:sz w:val="24"/>
          <w:szCs w:val="24"/>
        </w:rPr>
        <w:t>案已经公司第九届董事会第七次会议审议通过，尚需提交20</w:t>
      </w:r>
      <w:r>
        <w:rPr>
          <w:rFonts w:asciiTheme="minorEastAsia" w:eastAsiaTheme="minorEastAsia" w:hAnsiTheme="minorEastAsia" w:cs="宋体" w:hint="eastAsia"/>
          <w:sz w:val="24"/>
          <w:szCs w:val="24"/>
        </w:rPr>
        <w:t>24</w:t>
      </w:r>
      <w:r>
        <w:rPr>
          <w:rFonts w:asciiTheme="minorEastAsia" w:eastAsiaTheme="minorEastAsia" w:hAnsiTheme="minorEastAsia" w:cs="宋体"/>
          <w:sz w:val="24"/>
          <w:szCs w:val="24"/>
        </w:rPr>
        <w:t>年度股东会审议。</w:t>
      </w:r>
    </w:p>
    <w:p w14:paraId="507C7618" w14:textId="77777777"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上述修订及备案最终以登记机关核准的内容为准。</w:t>
      </w:r>
    </w:p>
    <w:p w14:paraId="685F8FBB" w14:textId="77777777" w:rsidR="002F4197" w:rsidRDefault="002F4197">
      <w:pPr>
        <w:adjustRightInd w:val="0"/>
        <w:snapToGrid w:val="0"/>
        <w:spacing w:line="360" w:lineRule="auto"/>
        <w:ind w:firstLineChars="200" w:firstLine="480"/>
        <w:jc w:val="left"/>
        <w:rPr>
          <w:rFonts w:asciiTheme="minorEastAsia" w:eastAsiaTheme="minorEastAsia" w:hAnsiTheme="minorEastAsia" w:cs="宋体"/>
          <w:sz w:val="24"/>
          <w:szCs w:val="24"/>
        </w:rPr>
      </w:pPr>
    </w:p>
    <w:p w14:paraId="001AACE9" w14:textId="77777777" w:rsidR="00E35A18" w:rsidRDefault="0065099A">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特此公告。</w:t>
      </w:r>
    </w:p>
    <w:p w14:paraId="53DC4C4B" w14:textId="77777777" w:rsidR="00382354" w:rsidRDefault="00382354">
      <w:pPr>
        <w:adjustRightInd w:val="0"/>
        <w:snapToGrid w:val="0"/>
        <w:spacing w:line="360" w:lineRule="auto"/>
        <w:ind w:firstLineChars="200" w:firstLine="480"/>
        <w:jc w:val="left"/>
        <w:rPr>
          <w:rFonts w:asciiTheme="minorEastAsia" w:eastAsiaTheme="minorEastAsia" w:hAnsiTheme="minorEastAsia" w:cs="宋体"/>
          <w:sz w:val="24"/>
          <w:szCs w:val="24"/>
        </w:rPr>
      </w:pPr>
    </w:p>
    <w:p w14:paraId="4567C96A" w14:textId="77777777" w:rsidR="00382354" w:rsidRDefault="00382354">
      <w:pPr>
        <w:adjustRightInd w:val="0"/>
        <w:snapToGrid w:val="0"/>
        <w:spacing w:line="360" w:lineRule="auto"/>
        <w:ind w:firstLineChars="200" w:firstLine="480"/>
        <w:jc w:val="left"/>
        <w:rPr>
          <w:rFonts w:asciiTheme="minorEastAsia" w:eastAsiaTheme="minorEastAsia" w:hAnsiTheme="minorEastAsia" w:cs="宋体"/>
          <w:sz w:val="24"/>
          <w:szCs w:val="24"/>
        </w:rPr>
      </w:pPr>
    </w:p>
    <w:p w14:paraId="39A6BE20" w14:textId="77777777" w:rsidR="00382354" w:rsidRDefault="00382354">
      <w:pPr>
        <w:adjustRightInd w:val="0"/>
        <w:snapToGrid w:val="0"/>
        <w:spacing w:line="360" w:lineRule="auto"/>
        <w:ind w:firstLineChars="200" w:firstLine="480"/>
        <w:jc w:val="left"/>
        <w:rPr>
          <w:rFonts w:asciiTheme="minorEastAsia" w:eastAsiaTheme="minorEastAsia" w:hAnsiTheme="minorEastAsia" w:cs="宋体"/>
          <w:sz w:val="24"/>
          <w:szCs w:val="24"/>
        </w:rPr>
      </w:pPr>
    </w:p>
    <w:p w14:paraId="25FF0814" w14:textId="77777777" w:rsidR="00254B67" w:rsidRDefault="00254B67">
      <w:pPr>
        <w:adjustRightInd w:val="0"/>
        <w:snapToGrid w:val="0"/>
        <w:spacing w:line="360" w:lineRule="auto"/>
        <w:ind w:firstLineChars="200" w:firstLine="480"/>
        <w:jc w:val="left"/>
        <w:rPr>
          <w:rFonts w:asciiTheme="minorEastAsia" w:eastAsiaTheme="minorEastAsia" w:hAnsiTheme="minorEastAsia" w:cs="宋体"/>
          <w:sz w:val="24"/>
          <w:szCs w:val="24"/>
        </w:rPr>
      </w:pPr>
    </w:p>
    <w:p w14:paraId="687B39A5" w14:textId="77777777" w:rsidR="00E35A18" w:rsidRPr="002F4197" w:rsidRDefault="0065099A">
      <w:pPr>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sidRPr="002F4197">
        <w:rPr>
          <w:rFonts w:asciiTheme="minorEastAsia" w:eastAsiaTheme="minorEastAsia" w:hAnsiTheme="minorEastAsia" w:cs="宋体" w:hint="eastAsia"/>
          <w:sz w:val="24"/>
          <w:szCs w:val="24"/>
        </w:rPr>
        <w:t xml:space="preserve">  江苏华西村股份有限公司董事会</w:t>
      </w:r>
    </w:p>
    <w:p w14:paraId="5A5F61F5" w14:textId="3C9FFC44" w:rsidR="00E35A18" w:rsidRPr="002F4197" w:rsidRDefault="0065099A">
      <w:pPr>
        <w:snapToGrid w:val="0"/>
        <w:spacing w:line="360" w:lineRule="auto"/>
        <w:ind w:firstLineChars="200" w:firstLine="480"/>
        <w:jc w:val="left"/>
        <w:rPr>
          <w:rFonts w:asciiTheme="minorEastAsia" w:eastAsiaTheme="minorEastAsia" w:hAnsiTheme="minorEastAsia" w:cs="宋体"/>
          <w:sz w:val="24"/>
          <w:szCs w:val="24"/>
        </w:rPr>
      </w:pPr>
      <w:r w:rsidRPr="002F4197">
        <w:rPr>
          <w:rFonts w:asciiTheme="minorEastAsia" w:eastAsiaTheme="minorEastAsia" w:hAnsiTheme="minorEastAsia" w:cs="宋体" w:hint="eastAsia"/>
          <w:sz w:val="24"/>
          <w:szCs w:val="24"/>
        </w:rPr>
        <w:t xml:space="preserve">                                        </w:t>
      </w:r>
      <w:r w:rsidR="00FD46EF">
        <w:rPr>
          <w:rFonts w:asciiTheme="minorEastAsia" w:eastAsiaTheme="minorEastAsia" w:hAnsiTheme="minorEastAsia" w:cs="宋体" w:hint="eastAsia"/>
          <w:sz w:val="24"/>
          <w:szCs w:val="24"/>
        </w:rPr>
        <w:t xml:space="preserve"> </w:t>
      </w:r>
      <w:r w:rsidRPr="002F4197">
        <w:rPr>
          <w:rFonts w:asciiTheme="minorEastAsia" w:eastAsiaTheme="minorEastAsia" w:hAnsiTheme="minorEastAsia" w:cs="宋体" w:hint="eastAsia"/>
          <w:sz w:val="24"/>
          <w:szCs w:val="24"/>
        </w:rPr>
        <w:t xml:space="preserve"> 2025年4月</w:t>
      </w:r>
      <w:r w:rsidR="00036C8D">
        <w:rPr>
          <w:rFonts w:asciiTheme="minorEastAsia" w:eastAsiaTheme="minorEastAsia" w:hAnsiTheme="minorEastAsia" w:cs="宋体" w:hint="eastAsia"/>
          <w:sz w:val="24"/>
          <w:szCs w:val="24"/>
        </w:rPr>
        <w:t>28</w:t>
      </w:r>
      <w:r w:rsidRPr="002F4197">
        <w:rPr>
          <w:rFonts w:asciiTheme="minorEastAsia" w:eastAsiaTheme="minorEastAsia" w:hAnsiTheme="minorEastAsia" w:cs="宋体" w:hint="eastAsia"/>
          <w:sz w:val="24"/>
          <w:szCs w:val="24"/>
        </w:rPr>
        <w:t>日</w:t>
      </w:r>
    </w:p>
    <w:sectPr w:rsidR="00E35A18" w:rsidRPr="002F41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2E39A" w14:textId="77777777" w:rsidR="001629EF" w:rsidRDefault="001629EF">
      <w:r>
        <w:separator/>
      </w:r>
    </w:p>
  </w:endnote>
  <w:endnote w:type="continuationSeparator" w:id="0">
    <w:p w14:paraId="7ED9E44D" w14:textId="77777777" w:rsidR="001629EF" w:rsidRDefault="0016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8844"/>
    </w:sdtPr>
    <w:sdtEndPr/>
    <w:sdtContent>
      <w:p w14:paraId="4EC5B140" w14:textId="77777777" w:rsidR="00797196" w:rsidRDefault="00797196">
        <w:pPr>
          <w:pStyle w:val="a6"/>
          <w:jc w:val="center"/>
        </w:pPr>
        <w:r>
          <w:fldChar w:fldCharType="begin"/>
        </w:r>
        <w:r>
          <w:instrText xml:space="preserve"> PAGE   \* MERGEFORMAT </w:instrText>
        </w:r>
        <w:r>
          <w:fldChar w:fldCharType="separate"/>
        </w:r>
        <w:r w:rsidR="00A017FC" w:rsidRPr="00A017FC">
          <w:rPr>
            <w:noProof/>
            <w:lang w:val="zh-CN"/>
          </w:rPr>
          <w:t>44</w:t>
        </w:r>
        <w:r>
          <w:rPr>
            <w:lang w:val="zh-CN"/>
          </w:rPr>
          <w:fldChar w:fldCharType="end"/>
        </w:r>
      </w:p>
    </w:sdtContent>
  </w:sdt>
  <w:p w14:paraId="112DC49C" w14:textId="77777777" w:rsidR="00797196" w:rsidRDefault="007971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1DE17" w14:textId="77777777" w:rsidR="001629EF" w:rsidRDefault="001629EF">
      <w:r>
        <w:separator/>
      </w:r>
    </w:p>
  </w:footnote>
  <w:footnote w:type="continuationSeparator" w:id="0">
    <w:p w14:paraId="26BFC4E4" w14:textId="77777777" w:rsidR="001629EF" w:rsidRDefault="001629E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x">
    <w15:presenceInfo w15:providerId="None" w15:userId="wyx"/>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CEB"/>
    <w:rsid w:val="8E95CB56"/>
    <w:rsid w:val="8ED61F57"/>
    <w:rsid w:val="9E7F8985"/>
    <w:rsid w:val="9F19E092"/>
    <w:rsid w:val="A2DFBFC7"/>
    <w:rsid w:val="AB6F780D"/>
    <w:rsid w:val="AD7F8D3D"/>
    <w:rsid w:val="AFE90F51"/>
    <w:rsid w:val="AFEDC7B2"/>
    <w:rsid w:val="B5DD558D"/>
    <w:rsid w:val="B5F1F06D"/>
    <w:rsid w:val="B6DF5D42"/>
    <w:rsid w:val="B791AD97"/>
    <w:rsid w:val="B83F13F6"/>
    <w:rsid w:val="BBEF63F2"/>
    <w:rsid w:val="BDFCE38A"/>
    <w:rsid w:val="BDFF1DB6"/>
    <w:rsid w:val="BEEFE645"/>
    <w:rsid w:val="BF53C49B"/>
    <w:rsid w:val="BF76D6FD"/>
    <w:rsid w:val="BFD7392D"/>
    <w:rsid w:val="CB7EDC01"/>
    <w:rsid w:val="CD7DB5F4"/>
    <w:rsid w:val="CF739048"/>
    <w:rsid w:val="CFDEBEE4"/>
    <w:rsid w:val="CFDF2D7E"/>
    <w:rsid w:val="D5E5C4F1"/>
    <w:rsid w:val="D6FF75B9"/>
    <w:rsid w:val="D7FFD7B8"/>
    <w:rsid w:val="D9BB940C"/>
    <w:rsid w:val="DAFFD046"/>
    <w:rsid w:val="DBB5F441"/>
    <w:rsid w:val="DBFB2F22"/>
    <w:rsid w:val="DBFD21A1"/>
    <w:rsid w:val="DCFAE7FA"/>
    <w:rsid w:val="DD7F5C78"/>
    <w:rsid w:val="DE7FD953"/>
    <w:rsid w:val="DE9FDDB6"/>
    <w:rsid w:val="DFAE09ED"/>
    <w:rsid w:val="DFFF4127"/>
    <w:rsid w:val="E1FF8451"/>
    <w:rsid w:val="E3FF24D8"/>
    <w:rsid w:val="EABAE0A6"/>
    <w:rsid w:val="EBCDAB90"/>
    <w:rsid w:val="EBFB1836"/>
    <w:rsid w:val="ECFF23F5"/>
    <w:rsid w:val="ED6F1E99"/>
    <w:rsid w:val="ED6F44C5"/>
    <w:rsid w:val="EDF7F467"/>
    <w:rsid w:val="EF8FCA54"/>
    <w:rsid w:val="EFEDFE6E"/>
    <w:rsid w:val="EFF312DE"/>
    <w:rsid w:val="EFFF0EEC"/>
    <w:rsid w:val="F24FD75C"/>
    <w:rsid w:val="F5BF70E5"/>
    <w:rsid w:val="F5D7AA46"/>
    <w:rsid w:val="F6EA4936"/>
    <w:rsid w:val="F6FA1002"/>
    <w:rsid w:val="F7FA370E"/>
    <w:rsid w:val="F8F32172"/>
    <w:rsid w:val="FB651640"/>
    <w:rsid w:val="FBBF98B5"/>
    <w:rsid w:val="FBFF0E6F"/>
    <w:rsid w:val="FC2A5E5B"/>
    <w:rsid w:val="FCFD7C90"/>
    <w:rsid w:val="FD171847"/>
    <w:rsid w:val="FD553723"/>
    <w:rsid w:val="FDDFDF0F"/>
    <w:rsid w:val="FDF7FA40"/>
    <w:rsid w:val="FDFF2BC6"/>
    <w:rsid w:val="FE3F85ED"/>
    <w:rsid w:val="FEC5E0FC"/>
    <w:rsid w:val="FEE97868"/>
    <w:rsid w:val="FEF7A513"/>
    <w:rsid w:val="FF3B9933"/>
    <w:rsid w:val="FF7B8F6F"/>
    <w:rsid w:val="FF894CC4"/>
    <w:rsid w:val="FF956EAC"/>
    <w:rsid w:val="FF9DDE9F"/>
    <w:rsid w:val="FFD7C38E"/>
    <w:rsid w:val="FFDE4A96"/>
    <w:rsid w:val="FFDF8F43"/>
    <w:rsid w:val="FFEFA256"/>
    <w:rsid w:val="FFF74E33"/>
    <w:rsid w:val="FFF9971C"/>
    <w:rsid w:val="FFFF211F"/>
    <w:rsid w:val="00002F4E"/>
    <w:rsid w:val="000037C9"/>
    <w:rsid w:val="00016A7A"/>
    <w:rsid w:val="0002414C"/>
    <w:rsid w:val="000265F3"/>
    <w:rsid w:val="00036C8D"/>
    <w:rsid w:val="00051255"/>
    <w:rsid w:val="00062581"/>
    <w:rsid w:val="0007261E"/>
    <w:rsid w:val="00085D52"/>
    <w:rsid w:val="000A0406"/>
    <w:rsid w:val="000A0619"/>
    <w:rsid w:val="000A5716"/>
    <w:rsid w:val="000A7CF3"/>
    <w:rsid w:val="000F3200"/>
    <w:rsid w:val="000F3881"/>
    <w:rsid w:val="00124058"/>
    <w:rsid w:val="00132D73"/>
    <w:rsid w:val="00133FE5"/>
    <w:rsid w:val="0014037C"/>
    <w:rsid w:val="001573C5"/>
    <w:rsid w:val="00161BD2"/>
    <w:rsid w:val="001629EF"/>
    <w:rsid w:val="001747DF"/>
    <w:rsid w:val="001752EC"/>
    <w:rsid w:val="00175CF4"/>
    <w:rsid w:val="00190EAA"/>
    <w:rsid w:val="00196F68"/>
    <w:rsid w:val="001A4D9F"/>
    <w:rsid w:val="001A4DB3"/>
    <w:rsid w:val="001E6247"/>
    <w:rsid w:val="001F095E"/>
    <w:rsid w:val="001F155A"/>
    <w:rsid w:val="001F3CEA"/>
    <w:rsid w:val="001F66F0"/>
    <w:rsid w:val="00202ADF"/>
    <w:rsid w:val="0021056E"/>
    <w:rsid w:val="00222AD3"/>
    <w:rsid w:val="00233751"/>
    <w:rsid w:val="002513BC"/>
    <w:rsid w:val="00254B67"/>
    <w:rsid w:val="00282CF1"/>
    <w:rsid w:val="00286FB6"/>
    <w:rsid w:val="00297DD3"/>
    <w:rsid w:val="00297E13"/>
    <w:rsid w:val="002A1950"/>
    <w:rsid w:val="002A517C"/>
    <w:rsid w:val="002B3A5A"/>
    <w:rsid w:val="002B7139"/>
    <w:rsid w:val="002E440E"/>
    <w:rsid w:val="002F4197"/>
    <w:rsid w:val="0030110F"/>
    <w:rsid w:val="00301830"/>
    <w:rsid w:val="003022AE"/>
    <w:rsid w:val="00332EE3"/>
    <w:rsid w:val="00354B6E"/>
    <w:rsid w:val="0036141C"/>
    <w:rsid w:val="00365EA8"/>
    <w:rsid w:val="00382354"/>
    <w:rsid w:val="00394C0B"/>
    <w:rsid w:val="003C12D2"/>
    <w:rsid w:val="003F03DC"/>
    <w:rsid w:val="0041261E"/>
    <w:rsid w:val="0041411F"/>
    <w:rsid w:val="004211C1"/>
    <w:rsid w:val="00421353"/>
    <w:rsid w:val="00426C5A"/>
    <w:rsid w:val="0042799D"/>
    <w:rsid w:val="00451867"/>
    <w:rsid w:val="0046217F"/>
    <w:rsid w:val="004632AA"/>
    <w:rsid w:val="00471440"/>
    <w:rsid w:val="00475EEF"/>
    <w:rsid w:val="00484377"/>
    <w:rsid w:val="0048585A"/>
    <w:rsid w:val="00490A89"/>
    <w:rsid w:val="004A17BB"/>
    <w:rsid w:val="004A19DC"/>
    <w:rsid w:val="004B0A2B"/>
    <w:rsid w:val="004B2EC0"/>
    <w:rsid w:val="004C6C80"/>
    <w:rsid w:val="004E2BE4"/>
    <w:rsid w:val="004E71A2"/>
    <w:rsid w:val="004E7530"/>
    <w:rsid w:val="004F59F3"/>
    <w:rsid w:val="00506A9B"/>
    <w:rsid w:val="00523922"/>
    <w:rsid w:val="0052420E"/>
    <w:rsid w:val="0052431D"/>
    <w:rsid w:val="005276B1"/>
    <w:rsid w:val="00537AD1"/>
    <w:rsid w:val="005467B0"/>
    <w:rsid w:val="005471EB"/>
    <w:rsid w:val="00556B74"/>
    <w:rsid w:val="0056334A"/>
    <w:rsid w:val="0056787B"/>
    <w:rsid w:val="005703BB"/>
    <w:rsid w:val="00572AC4"/>
    <w:rsid w:val="00593F95"/>
    <w:rsid w:val="00597813"/>
    <w:rsid w:val="005B1CF8"/>
    <w:rsid w:val="005B7DCA"/>
    <w:rsid w:val="005C3AB6"/>
    <w:rsid w:val="005C42C1"/>
    <w:rsid w:val="005C555E"/>
    <w:rsid w:val="005D1625"/>
    <w:rsid w:val="005E6425"/>
    <w:rsid w:val="005F2C17"/>
    <w:rsid w:val="005F2DA3"/>
    <w:rsid w:val="0060764E"/>
    <w:rsid w:val="0062299A"/>
    <w:rsid w:val="00622F81"/>
    <w:rsid w:val="00631F1F"/>
    <w:rsid w:val="00636751"/>
    <w:rsid w:val="0064353A"/>
    <w:rsid w:val="006454AF"/>
    <w:rsid w:val="0065099A"/>
    <w:rsid w:val="00661AED"/>
    <w:rsid w:val="00692C99"/>
    <w:rsid w:val="00696DB7"/>
    <w:rsid w:val="006E1AF7"/>
    <w:rsid w:val="006E28D8"/>
    <w:rsid w:val="006F0B2E"/>
    <w:rsid w:val="006F34BE"/>
    <w:rsid w:val="00700611"/>
    <w:rsid w:val="00724876"/>
    <w:rsid w:val="00737A8C"/>
    <w:rsid w:val="00757636"/>
    <w:rsid w:val="00763A0B"/>
    <w:rsid w:val="0077138B"/>
    <w:rsid w:val="00791DF7"/>
    <w:rsid w:val="00797196"/>
    <w:rsid w:val="007B15AB"/>
    <w:rsid w:val="007C274F"/>
    <w:rsid w:val="007C735D"/>
    <w:rsid w:val="008049DF"/>
    <w:rsid w:val="0081006E"/>
    <w:rsid w:val="0082018B"/>
    <w:rsid w:val="00852854"/>
    <w:rsid w:val="008653AF"/>
    <w:rsid w:val="00873A75"/>
    <w:rsid w:val="00881E00"/>
    <w:rsid w:val="008828EF"/>
    <w:rsid w:val="00891052"/>
    <w:rsid w:val="008A3F47"/>
    <w:rsid w:val="008C0AA1"/>
    <w:rsid w:val="008C35C3"/>
    <w:rsid w:val="008D664B"/>
    <w:rsid w:val="008D6758"/>
    <w:rsid w:val="008F3A05"/>
    <w:rsid w:val="009041C0"/>
    <w:rsid w:val="00904238"/>
    <w:rsid w:val="00904625"/>
    <w:rsid w:val="0093246B"/>
    <w:rsid w:val="009417EB"/>
    <w:rsid w:val="00947CC9"/>
    <w:rsid w:val="00955649"/>
    <w:rsid w:val="009761E6"/>
    <w:rsid w:val="009A246A"/>
    <w:rsid w:val="009B1984"/>
    <w:rsid w:val="00A017FC"/>
    <w:rsid w:val="00A16C0B"/>
    <w:rsid w:val="00A204A9"/>
    <w:rsid w:val="00A22122"/>
    <w:rsid w:val="00A53A6A"/>
    <w:rsid w:val="00A61DC0"/>
    <w:rsid w:val="00A70BBB"/>
    <w:rsid w:val="00A71BF1"/>
    <w:rsid w:val="00A8192C"/>
    <w:rsid w:val="00A86651"/>
    <w:rsid w:val="00AA5BF6"/>
    <w:rsid w:val="00AB45B0"/>
    <w:rsid w:val="00AC31AB"/>
    <w:rsid w:val="00AE4B29"/>
    <w:rsid w:val="00AE5F49"/>
    <w:rsid w:val="00AE6868"/>
    <w:rsid w:val="00B15888"/>
    <w:rsid w:val="00B30377"/>
    <w:rsid w:val="00B365CF"/>
    <w:rsid w:val="00B40928"/>
    <w:rsid w:val="00B80626"/>
    <w:rsid w:val="00BC1951"/>
    <w:rsid w:val="00BC1A98"/>
    <w:rsid w:val="00BC6D8B"/>
    <w:rsid w:val="00BC74E5"/>
    <w:rsid w:val="00BD0B09"/>
    <w:rsid w:val="00BD465E"/>
    <w:rsid w:val="00BD58EB"/>
    <w:rsid w:val="00BE3922"/>
    <w:rsid w:val="00C1531C"/>
    <w:rsid w:val="00C5234A"/>
    <w:rsid w:val="00C55CA1"/>
    <w:rsid w:val="00C55F81"/>
    <w:rsid w:val="00C6070A"/>
    <w:rsid w:val="00C64710"/>
    <w:rsid w:val="00C83033"/>
    <w:rsid w:val="00C876CD"/>
    <w:rsid w:val="00C929D1"/>
    <w:rsid w:val="00C95DCC"/>
    <w:rsid w:val="00CA3D61"/>
    <w:rsid w:val="00CC1E52"/>
    <w:rsid w:val="00CC2DB8"/>
    <w:rsid w:val="00CC4D7C"/>
    <w:rsid w:val="00CC6424"/>
    <w:rsid w:val="00CE1308"/>
    <w:rsid w:val="00CE3809"/>
    <w:rsid w:val="00CE6EDD"/>
    <w:rsid w:val="00CF10DD"/>
    <w:rsid w:val="00D46171"/>
    <w:rsid w:val="00D66744"/>
    <w:rsid w:val="00D734F1"/>
    <w:rsid w:val="00D74C66"/>
    <w:rsid w:val="00D911F3"/>
    <w:rsid w:val="00DA038F"/>
    <w:rsid w:val="00DA6067"/>
    <w:rsid w:val="00DC3CEB"/>
    <w:rsid w:val="00DC3F82"/>
    <w:rsid w:val="00DF0E0F"/>
    <w:rsid w:val="00DF6732"/>
    <w:rsid w:val="00E35A18"/>
    <w:rsid w:val="00E3635E"/>
    <w:rsid w:val="00E37A3F"/>
    <w:rsid w:val="00E40ADC"/>
    <w:rsid w:val="00E458CD"/>
    <w:rsid w:val="00E5285B"/>
    <w:rsid w:val="00E80638"/>
    <w:rsid w:val="00EA0592"/>
    <w:rsid w:val="00EA48B1"/>
    <w:rsid w:val="00EA598A"/>
    <w:rsid w:val="00EA7AAC"/>
    <w:rsid w:val="00EC0F37"/>
    <w:rsid w:val="00EC3A92"/>
    <w:rsid w:val="00EC682F"/>
    <w:rsid w:val="00ED472C"/>
    <w:rsid w:val="00EF1400"/>
    <w:rsid w:val="00EF4D09"/>
    <w:rsid w:val="00F13D4D"/>
    <w:rsid w:val="00F17B65"/>
    <w:rsid w:val="00F23043"/>
    <w:rsid w:val="00F33C34"/>
    <w:rsid w:val="00F423C2"/>
    <w:rsid w:val="00F51C78"/>
    <w:rsid w:val="00F52854"/>
    <w:rsid w:val="00FB032F"/>
    <w:rsid w:val="00FB5BBD"/>
    <w:rsid w:val="00FC1A4C"/>
    <w:rsid w:val="00FD15B9"/>
    <w:rsid w:val="00FD46EF"/>
    <w:rsid w:val="00FF7379"/>
    <w:rsid w:val="05DB3CF9"/>
    <w:rsid w:val="0FB434CF"/>
    <w:rsid w:val="1ADF9C6A"/>
    <w:rsid w:val="1F6B2AB6"/>
    <w:rsid w:val="1FCBF7DA"/>
    <w:rsid w:val="23EA6713"/>
    <w:rsid w:val="26DF434B"/>
    <w:rsid w:val="2B7FA5E4"/>
    <w:rsid w:val="2CBB7C6E"/>
    <w:rsid w:val="2D7F4D84"/>
    <w:rsid w:val="2F9F28CE"/>
    <w:rsid w:val="347B1F61"/>
    <w:rsid w:val="35B9CCEA"/>
    <w:rsid w:val="395F87CB"/>
    <w:rsid w:val="3B4F347A"/>
    <w:rsid w:val="3B5F37CC"/>
    <w:rsid w:val="3C1B464C"/>
    <w:rsid w:val="3DDFB81C"/>
    <w:rsid w:val="3EDB0685"/>
    <w:rsid w:val="3EFE4CE0"/>
    <w:rsid w:val="3F5BF67F"/>
    <w:rsid w:val="3FB6A485"/>
    <w:rsid w:val="3FBEF107"/>
    <w:rsid w:val="3FBFE29E"/>
    <w:rsid w:val="3FFE1413"/>
    <w:rsid w:val="3FFFA6D1"/>
    <w:rsid w:val="4AFFD1B7"/>
    <w:rsid w:val="4BEFEA87"/>
    <w:rsid w:val="4DB91CAF"/>
    <w:rsid w:val="4DD5A7A1"/>
    <w:rsid w:val="4DDE579E"/>
    <w:rsid w:val="4DFE4306"/>
    <w:rsid w:val="53FFE6FA"/>
    <w:rsid w:val="55FD5C89"/>
    <w:rsid w:val="59FF7536"/>
    <w:rsid w:val="5EF3169C"/>
    <w:rsid w:val="5F6AE1F0"/>
    <w:rsid w:val="5FCECC3E"/>
    <w:rsid w:val="61DBF818"/>
    <w:rsid w:val="67EBBF0D"/>
    <w:rsid w:val="67FFC196"/>
    <w:rsid w:val="6BFB6F00"/>
    <w:rsid w:val="6FB24D87"/>
    <w:rsid w:val="6FBD20AC"/>
    <w:rsid w:val="70B72236"/>
    <w:rsid w:val="74FFBD0B"/>
    <w:rsid w:val="767F6D3B"/>
    <w:rsid w:val="76FFEA12"/>
    <w:rsid w:val="77E7BAC9"/>
    <w:rsid w:val="77EDA62B"/>
    <w:rsid w:val="77F56BCB"/>
    <w:rsid w:val="77FD9F7D"/>
    <w:rsid w:val="7B3F7C08"/>
    <w:rsid w:val="7BBFE293"/>
    <w:rsid w:val="7BF7D0A1"/>
    <w:rsid w:val="7D799C70"/>
    <w:rsid w:val="7DAF2B72"/>
    <w:rsid w:val="7DF6610F"/>
    <w:rsid w:val="7DFB4E02"/>
    <w:rsid w:val="7E7E3401"/>
    <w:rsid w:val="7E9E10F9"/>
    <w:rsid w:val="7EDF626E"/>
    <w:rsid w:val="7EF77357"/>
    <w:rsid w:val="7EFA78F1"/>
    <w:rsid w:val="7EFDC57B"/>
    <w:rsid w:val="7EFE7755"/>
    <w:rsid w:val="7F3E69A1"/>
    <w:rsid w:val="7F4314D0"/>
    <w:rsid w:val="7F7658CE"/>
    <w:rsid w:val="7FBEDFB7"/>
    <w:rsid w:val="7FBEF00D"/>
    <w:rsid w:val="7FBF252F"/>
    <w:rsid w:val="7FBF29B4"/>
    <w:rsid w:val="7FD72D6C"/>
    <w:rsid w:val="7FDF2159"/>
    <w:rsid w:val="7FED9F5E"/>
    <w:rsid w:val="7FF70EB0"/>
    <w:rsid w:val="7FF975D3"/>
    <w:rsid w:val="7FFD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Arial" w:eastAsia="宋体" w:hAnsi="Arial" w:cs="Arial"/>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lock Text"/>
    <w:basedOn w:val="a"/>
    <w:qFormat/>
    <w:pPr>
      <w:spacing w:after="120" w:line="360" w:lineRule="auto"/>
      <w:ind w:left="435" w:right="58"/>
    </w:pPr>
    <w:rPr>
      <w:rFonts w:ascii="宋体" w:hAnsi="Times New Roman" w:cs="Times New Roman"/>
      <w:sz w:val="28"/>
      <w:szCs w:val="20"/>
    </w:rPr>
  </w:style>
  <w:style w:type="paragraph" w:styleId="a5">
    <w:name w:val="Balloon Text"/>
    <w:basedOn w:val="a"/>
    <w:link w:val="Char0"/>
    <w:uiPriority w:val="99"/>
    <w:semiHidden/>
    <w:unhideWhenUsed/>
    <w:qFormat/>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qFormat/>
    <w:rPr>
      <w:sz w:val="18"/>
      <w:szCs w:val="18"/>
    </w:rPr>
  </w:style>
  <w:style w:type="character" w:customStyle="1" w:styleId="tiao">
    <w:name w:val="tiao"/>
    <w:basedOn w:val="a0"/>
    <w:qFormat/>
  </w:style>
  <w:style w:type="paragraph" w:customStyle="1" w:styleId="rule-tiao">
    <w:name w:val="rule-tiao"/>
    <w:basedOn w:val="a"/>
    <w:qFormat/>
    <w:pPr>
      <w:widowControl/>
      <w:spacing w:before="100" w:beforeAutospacing="1" w:after="100" w:afterAutospacing="1"/>
      <w:jc w:val="left"/>
    </w:pPr>
    <w:rPr>
      <w:rFonts w:ascii="宋体" w:hAnsi="宋体" w:cs="宋体"/>
      <w:kern w:val="0"/>
      <w:sz w:val="24"/>
      <w:szCs w:val="24"/>
    </w:rPr>
  </w:style>
  <w:style w:type="paragraph" w:customStyle="1" w:styleId="rule-kuan">
    <w:name w:val="rule-kuan"/>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0"/>
    <w:link w:val="a3"/>
    <w:uiPriority w:val="99"/>
    <w:semiHidden/>
    <w:qFormat/>
    <w:rPr>
      <w:rFonts w:ascii="Arial" w:eastAsia="宋体" w:hAnsi="Arial" w:cs="Arial"/>
      <w:sz w:val="18"/>
      <w:szCs w:val="18"/>
    </w:rPr>
  </w:style>
  <w:style w:type="character" w:customStyle="1" w:styleId="Char3">
    <w:name w:val="批注主题 Char"/>
    <w:basedOn w:val="Char"/>
    <w:link w:val="a8"/>
    <w:uiPriority w:val="99"/>
    <w:semiHidden/>
    <w:qFormat/>
    <w:rPr>
      <w:rFonts w:ascii="Arial" w:eastAsia="宋体" w:hAnsi="Arial" w:cs="Arial"/>
      <w:b/>
      <w:bCs/>
      <w:sz w:val="18"/>
      <w:szCs w:val="18"/>
    </w:rPr>
  </w:style>
  <w:style w:type="character" w:customStyle="1" w:styleId="Char0">
    <w:name w:val="批注框文本 Char"/>
    <w:basedOn w:val="a0"/>
    <w:link w:val="a5"/>
    <w:uiPriority w:val="99"/>
    <w:semiHidden/>
    <w:qFormat/>
    <w:rPr>
      <w:rFonts w:ascii="Arial" w:eastAsia="宋体" w:hAnsi="Arial" w:cs="Arial"/>
      <w:sz w:val="18"/>
      <w:szCs w:val="18"/>
    </w:rPr>
  </w:style>
  <w:style w:type="paragraph" w:customStyle="1" w:styleId="1">
    <w:name w:val="修订1"/>
    <w:hidden/>
    <w:uiPriority w:val="99"/>
    <w:unhideWhenUsed/>
    <w:qFormat/>
    <w:rPr>
      <w:rFonts w:ascii="Arial" w:eastAsia="宋体"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50</Pages>
  <Words>5327</Words>
  <Characters>30364</Characters>
  <Application>Microsoft Office Word</Application>
  <DocSecurity>0</DocSecurity>
  <Lines>253</Lines>
  <Paragraphs>71</Paragraphs>
  <ScaleCrop>false</ScaleCrop>
  <Company>微软中国</Company>
  <LinksUpToDate>false</LinksUpToDate>
  <CharactersWithSpaces>35620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何从俊</cp:lastModifiedBy>
  <cp:revision>142</cp:revision>
  <dcterms:created xsi:type="dcterms:W3CDTF">2019-03-05T02:19:00Z</dcterms:created>
  <dcterms:modified xsi:type="dcterms:W3CDTF">2025-04-29T05:50:00Z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C02BE90823862E24003D8065B1DC55D4_42</vt:lpwstr>
  </property>
</Properties>
</file>