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F1" w:rsidRPr="00D502B8" w:rsidRDefault="00F864F1" w:rsidP="001C0F6D">
      <w:pPr>
        <w:jc w:val="center"/>
        <w:rPr>
          <w:rFonts w:ascii="黑体" w:eastAsia="黑体" w:hAnsi="黑体"/>
          <w:b/>
          <w:sz w:val="28"/>
          <w:szCs w:val="28"/>
        </w:rPr>
      </w:pPr>
      <w:r w:rsidRPr="00D502B8">
        <w:rPr>
          <w:rFonts w:ascii="黑体" w:eastAsia="黑体" w:hAnsi="黑体" w:hint="eastAsia"/>
          <w:b/>
          <w:sz w:val="28"/>
          <w:szCs w:val="28"/>
        </w:rPr>
        <w:t>江苏华西村股份有限公司</w:t>
      </w:r>
    </w:p>
    <w:p w:rsidR="001C0F6D" w:rsidRPr="00D502B8" w:rsidRDefault="00F864F1" w:rsidP="001C0F6D">
      <w:pPr>
        <w:jc w:val="center"/>
        <w:rPr>
          <w:rFonts w:ascii="黑体" w:eastAsia="黑体" w:hAnsi="黑体"/>
          <w:b/>
          <w:sz w:val="28"/>
          <w:szCs w:val="28"/>
        </w:rPr>
      </w:pPr>
      <w:r w:rsidRPr="00D502B8">
        <w:rPr>
          <w:rFonts w:ascii="黑体" w:eastAsia="黑体" w:hAnsi="黑体" w:hint="eastAsia"/>
          <w:b/>
          <w:sz w:val="28"/>
          <w:szCs w:val="28"/>
        </w:rPr>
        <w:t>关于开展</w:t>
      </w:r>
      <w:r w:rsidR="00985F32" w:rsidRPr="00D502B8">
        <w:rPr>
          <w:rFonts w:ascii="黑体" w:eastAsia="黑体" w:hAnsi="黑体" w:hint="eastAsia"/>
          <w:b/>
          <w:sz w:val="28"/>
          <w:szCs w:val="28"/>
        </w:rPr>
        <w:t>外汇衍生品交易的</w:t>
      </w:r>
      <w:r w:rsidRPr="00D502B8">
        <w:rPr>
          <w:rFonts w:ascii="黑体" w:eastAsia="黑体" w:hAnsi="黑体" w:hint="eastAsia"/>
          <w:b/>
          <w:sz w:val="28"/>
          <w:szCs w:val="28"/>
        </w:rPr>
        <w:t>可行性分析报告</w:t>
      </w:r>
    </w:p>
    <w:p w:rsidR="0055207B" w:rsidRPr="00720AEA" w:rsidRDefault="0055207B" w:rsidP="001C0F6D">
      <w:pPr>
        <w:jc w:val="center"/>
        <w:rPr>
          <w:rFonts w:ascii="黑体" w:eastAsia="黑体" w:hAnsi="黑体"/>
          <w:sz w:val="30"/>
          <w:szCs w:val="30"/>
        </w:rPr>
      </w:pPr>
    </w:p>
    <w:p w:rsidR="00C7704D" w:rsidRPr="00720AEA" w:rsidRDefault="00F864F1" w:rsidP="00C7704D">
      <w:pPr>
        <w:spacing w:line="360" w:lineRule="auto"/>
        <w:rPr>
          <w:rFonts w:asciiTheme="minorEastAsia" w:hAnsiTheme="minorEastAsia"/>
          <w:b/>
          <w:sz w:val="24"/>
          <w:szCs w:val="24"/>
        </w:rPr>
      </w:pPr>
      <w:r w:rsidRPr="00F864F1">
        <w:rPr>
          <w:rFonts w:asciiTheme="minorEastAsia" w:hAnsiTheme="minorEastAsia" w:hint="eastAsia"/>
          <w:sz w:val="28"/>
          <w:szCs w:val="28"/>
        </w:rPr>
        <w:t xml:space="preserve"> </w:t>
      </w:r>
      <w:r w:rsidRPr="00720AEA">
        <w:rPr>
          <w:rFonts w:asciiTheme="minorEastAsia" w:hAnsiTheme="minorEastAsia" w:hint="eastAsia"/>
          <w:sz w:val="24"/>
          <w:szCs w:val="24"/>
        </w:rPr>
        <w:t xml:space="preserve"> </w:t>
      </w:r>
      <w:r w:rsidR="001C0F6D" w:rsidRPr="00720AEA">
        <w:rPr>
          <w:rFonts w:asciiTheme="minorEastAsia" w:hAnsiTheme="minorEastAsia" w:hint="eastAsia"/>
          <w:sz w:val="24"/>
          <w:szCs w:val="24"/>
        </w:rPr>
        <w:t xml:space="preserve">  </w:t>
      </w:r>
      <w:r w:rsidR="00C7704D" w:rsidRPr="00720AEA">
        <w:rPr>
          <w:rFonts w:asciiTheme="minorEastAsia" w:hAnsiTheme="minorEastAsia" w:hint="eastAsia"/>
          <w:b/>
          <w:sz w:val="24"/>
          <w:szCs w:val="24"/>
        </w:rPr>
        <w:t>一、</w:t>
      </w:r>
      <w:r w:rsidR="00C7704D">
        <w:rPr>
          <w:rFonts w:asciiTheme="minorEastAsia" w:hAnsiTheme="minorEastAsia" w:hint="eastAsia"/>
          <w:b/>
          <w:sz w:val="24"/>
          <w:szCs w:val="24"/>
        </w:rPr>
        <w:t>公司</w:t>
      </w:r>
      <w:r w:rsidR="00C7704D" w:rsidRPr="00720AEA">
        <w:rPr>
          <w:rFonts w:asciiTheme="minorEastAsia" w:hAnsiTheme="minorEastAsia" w:hint="eastAsia"/>
          <w:b/>
          <w:sz w:val="24"/>
          <w:szCs w:val="24"/>
        </w:rPr>
        <w:t>开展外汇衍生品交易的背景</w:t>
      </w:r>
    </w:p>
    <w:p w:rsidR="00C7704D" w:rsidRPr="00720AEA" w:rsidRDefault="00C7704D" w:rsidP="00C7704D">
      <w:pPr>
        <w:spacing w:line="360" w:lineRule="auto"/>
        <w:ind w:firstLineChars="200" w:firstLine="480"/>
        <w:rPr>
          <w:rFonts w:asciiTheme="minorEastAsia" w:hAnsiTheme="minorEastAsia"/>
          <w:sz w:val="24"/>
          <w:szCs w:val="24"/>
        </w:rPr>
      </w:pPr>
      <w:r w:rsidRPr="00425549">
        <w:rPr>
          <w:rFonts w:asciiTheme="minorEastAsia" w:hAnsiTheme="minorEastAsia" w:hint="eastAsia"/>
          <w:sz w:val="24"/>
          <w:szCs w:val="24"/>
        </w:rPr>
        <w:t>因公司日常经营</w:t>
      </w:r>
      <w:r>
        <w:rPr>
          <w:rFonts w:asciiTheme="minorEastAsia" w:hAnsiTheme="minorEastAsia" w:hint="eastAsia"/>
          <w:sz w:val="24"/>
          <w:szCs w:val="24"/>
        </w:rPr>
        <w:t>涉及</w:t>
      </w:r>
      <w:r w:rsidRPr="00425549">
        <w:rPr>
          <w:rFonts w:asciiTheme="minorEastAsia" w:hAnsiTheme="minorEastAsia" w:hint="eastAsia"/>
          <w:sz w:val="24"/>
          <w:szCs w:val="24"/>
        </w:rPr>
        <w:t>外币业务，</w:t>
      </w:r>
      <w:r>
        <w:rPr>
          <w:rFonts w:asciiTheme="minorEastAsia" w:hAnsiTheme="minorEastAsia" w:hint="eastAsia"/>
          <w:sz w:val="24"/>
          <w:szCs w:val="24"/>
        </w:rPr>
        <w:t>受国际外汇市场汇率起伏波动的影响，给公司的生产经营带来了不确定性。因而，公司</w:t>
      </w:r>
      <w:r w:rsidR="00FB4171">
        <w:rPr>
          <w:rFonts w:asciiTheme="minorEastAsia" w:hAnsiTheme="minorEastAsia" w:hint="eastAsia"/>
          <w:sz w:val="24"/>
          <w:szCs w:val="24"/>
        </w:rPr>
        <w:t>拟</w:t>
      </w:r>
      <w:r>
        <w:rPr>
          <w:rFonts w:asciiTheme="minorEastAsia" w:hAnsiTheme="minorEastAsia" w:hint="eastAsia"/>
          <w:sz w:val="24"/>
          <w:szCs w:val="24"/>
        </w:rPr>
        <w:t>开展外汇衍生品交易，</w:t>
      </w:r>
      <w:r w:rsidRPr="00720AEA">
        <w:rPr>
          <w:rFonts w:asciiTheme="minorEastAsia" w:hAnsiTheme="minorEastAsia" w:hint="eastAsia"/>
          <w:sz w:val="24"/>
          <w:szCs w:val="24"/>
        </w:rPr>
        <w:t>提高公司应对外汇波动风险的能力，</w:t>
      </w:r>
      <w:r>
        <w:rPr>
          <w:rFonts w:asciiTheme="minorEastAsia" w:hAnsiTheme="minorEastAsia" w:hint="eastAsia"/>
          <w:sz w:val="24"/>
          <w:szCs w:val="24"/>
        </w:rPr>
        <w:t>成为公司稳定经营的</w:t>
      </w:r>
      <w:r w:rsidR="004F26D5">
        <w:rPr>
          <w:rFonts w:asciiTheme="minorEastAsia" w:hAnsiTheme="minorEastAsia" w:hint="eastAsia"/>
          <w:sz w:val="24"/>
          <w:szCs w:val="24"/>
        </w:rPr>
        <w:t>需求</w:t>
      </w:r>
      <w:r>
        <w:rPr>
          <w:rFonts w:asciiTheme="minorEastAsia" w:hAnsiTheme="minorEastAsia" w:hint="eastAsia"/>
          <w:sz w:val="24"/>
          <w:szCs w:val="24"/>
        </w:rPr>
        <w:t>。</w:t>
      </w:r>
    </w:p>
    <w:p w:rsidR="00720AEA" w:rsidRPr="00C7704D" w:rsidRDefault="00720AEA" w:rsidP="00C7704D">
      <w:pPr>
        <w:spacing w:line="360" w:lineRule="auto"/>
        <w:rPr>
          <w:rFonts w:asciiTheme="minorEastAsia" w:hAnsiTheme="minorEastAsia"/>
          <w:sz w:val="24"/>
          <w:szCs w:val="24"/>
        </w:rPr>
      </w:pPr>
    </w:p>
    <w:p w:rsidR="00F864F1" w:rsidRPr="00720AEA" w:rsidRDefault="001A0985" w:rsidP="00720AEA">
      <w:pPr>
        <w:spacing w:line="360" w:lineRule="auto"/>
        <w:ind w:firstLineChars="200" w:firstLine="482"/>
        <w:rPr>
          <w:rFonts w:asciiTheme="minorEastAsia" w:hAnsiTheme="minorEastAsia"/>
          <w:b/>
          <w:sz w:val="24"/>
          <w:szCs w:val="24"/>
        </w:rPr>
      </w:pPr>
      <w:r w:rsidRPr="00720AEA">
        <w:rPr>
          <w:rFonts w:asciiTheme="minorEastAsia" w:hAnsiTheme="minorEastAsia" w:hint="eastAsia"/>
          <w:b/>
          <w:sz w:val="24"/>
          <w:szCs w:val="24"/>
        </w:rPr>
        <w:t>二</w:t>
      </w:r>
      <w:r w:rsidR="00F864F1" w:rsidRPr="00720AEA">
        <w:rPr>
          <w:rFonts w:asciiTheme="minorEastAsia" w:hAnsiTheme="minorEastAsia" w:hint="eastAsia"/>
          <w:b/>
          <w:sz w:val="24"/>
          <w:szCs w:val="24"/>
        </w:rPr>
        <w:t>、</w:t>
      </w:r>
      <w:r w:rsidRPr="00720AEA">
        <w:rPr>
          <w:rFonts w:asciiTheme="minorEastAsia" w:hAnsiTheme="minorEastAsia" w:hint="eastAsia"/>
          <w:b/>
          <w:sz w:val="24"/>
          <w:szCs w:val="24"/>
        </w:rPr>
        <w:t>公司拟开展的外汇衍生品交易概述</w:t>
      </w:r>
    </w:p>
    <w:p w:rsidR="006647A5" w:rsidRPr="006647A5" w:rsidRDefault="00C7704D" w:rsidP="006647A5">
      <w:pPr>
        <w:spacing w:line="360" w:lineRule="auto"/>
        <w:ind w:firstLineChars="200" w:firstLine="480"/>
        <w:rPr>
          <w:rFonts w:asciiTheme="minorEastAsia" w:hAnsiTheme="minorEastAsia"/>
          <w:sz w:val="24"/>
          <w:szCs w:val="24"/>
        </w:rPr>
      </w:pPr>
      <w:r w:rsidRPr="006647A5">
        <w:rPr>
          <w:rFonts w:asciiTheme="minorEastAsia" w:hAnsiTheme="minorEastAsia" w:hint="eastAsia"/>
          <w:sz w:val="24"/>
          <w:szCs w:val="24"/>
        </w:rPr>
        <w:t>公司拟开展的外汇衍生品交易以锁定成本、规避和防范汇率风险为目的，不从事以投机为目的的外汇衍生品交易。预计经公司董事会审议通过之日起12个月内，开展额度不超过</w:t>
      </w:r>
      <w:r w:rsidR="003D6343">
        <w:rPr>
          <w:rFonts w:asciiTheme="minorEastAsia" w:hAnsiTheme="minorEastAsia" w:hint="eastAsia"/>
          <w:sz w:val="24"/>
          <w:szCs w:val="24"/>
        </w:rPr>
        <w:t>1</w:t>
      </w:r>
      <w:r w:rsidRPr="006647A5">
        <w:rPr>
          <w:rFonts w:asciiTheme="minorEastAsia" w:hAnsiTheme="minorEastAsia" w:hint="eastAsia"/>
          <w:sz w:val="24"/>
          <w:szCs w:val="24"/>
        </w:rPr>
        <w:t>,000</w:t>
      </w:r>
      <w:r w:rsidR="006647A5" w:rsidRPr="006647A5">
        <w:rPr>
          <w:rFonts w:asciiTheme="minorEastAsia" w:hAnsiTheme="minorEastAsia" w:hint="eastAsia"/>
          <w:sz w:val="24"/>
          <w:szCs w:val="24"/>
        </w:rPr>
        <w:t>万美元（或等值人民币），上述额度在期限内可循环滚动使用，</w:t>
      </w:r>
      <w:r w:rsidR="006647A5" w:rsidRPr="006647A5">
        <w:rPr>
          <w:rFonts w:asciiTheme="minorEastAsia" w:hAnsiTheme="minorEastAsia"/>
          <w:sz w:val="24"/>
          <w:szCs w:val="24"/>
        </w:rPr>
        <w:t>期限内任一时点的交易金额（含前述交易的收益进行再交易的相关金额）将不超过上述额度。</w:t>
      </w:r>
    </w:p>
    <w:p w:rsidR="008D14D6" w:rsidRDefault="008D14D6" w:rsidP="008D14D6">
      <w:pPr>
        <w:widowControl/>
        <w:spacing w:line="360" w:lineRule="auto"/>
        <w:ind w:firstLineChars="200" w:firstLine="480"/>
        <w:jc w:val="left"/>
        <w:rPr>
          <w:rFonts w:asciiTheme="minorEastAsia" w:hAnsiTheme="minorEastAsia" w:cs="宋体"/>
          <w:color w:val="000000"/>
          <w:kern w:val="0"/>
          <w:sz w:val="24"/>
          <w:szCs w:val="24"/>
        </w:rPr>
      </w:pPr>
      <w:r w:rsidRPr="008D14D6">
        <w:rPr>
          <w:rFonts w:asciiTheme="minorEastAsia" w:hAnsiTheme="minorEastAsia" w:cs="宋体" w:hint="eastAsia"/>
          <w:color w:val="000000"/>
          <w:kern w:val="0"/>
          <w:sz w:val="24"/>
          <w:szCs w:val="24"/>
        </w:rPr>
        <w:t>公司开展的外汇衍生品交易主要是指货币互换、双币种存款、远期结售汇等产品或上述产品的组合。可采用保证金或担保进行杠杆交易，也可采用无担保、无抵押的信用交易。</w:t>
      </w:r>
    </w:p>
    <w:p w:rsidR="00E523E2" w:rsidRPr="00720AEA" w:rsidRDefault="001A0985" w:rsidP="00FA5CF2">
      <w:pPr>
        <w:widowControl/>
        <w:spacing w:line="360" w:lineRule="auto"/>
        <w:ind w:firstLineChars="200" w:firstLine="480"/>
        <w:rPr>
          <w:rFonts w:asciiTheme="minorEastAsia" w:hAnsiTheme="minorEastAsia" w:cs="宋体"/>
          <w:color w:val="000000"/>
          <w:kern w:val="0"/>
          <w:sz w:val="24"/>
          <w:szCs w:val="24"/>
        </w:rPr>
      </w:pPr>
      <w:r w:rsidRPr="00720AEA">
        <w:rPr>
          <w:rFonts w:asciiTheme="minorEastAsia" w:hAnsiTheme="minorEastAsia" w:cs="宋体" w:hint="eastAsia"/>
          <w:color w:val="000000"/>
          <w:kern w:val="0"/>
          <w:sz w:val="24"/>
          <w:szCs w:val="24"/>
        </w:rPr>
        <w:t>公司开展的外汇衍生品交易品种均为与公司业务密切相关的简单外汇衍生产品，且该类外汇衍生产品与公司业务在品种、规模、方向、期限等方面相互匹配，以遵循公司谨慎、稳健的风险管理原则。</w:t>
      </w:r>
    </w:p>
    <w:p w:rsidR="00720AEA" w:rsidRPr="00720AEA" w:rsidRDefault="00720AEA" w:rsidP="00720AEA">
      <w:pPr>
        <w:widowControl/>
        <w:spacing w:line="360" w:lineRule="auto"/>
        <w:ind w:firstLineChars="200" w:firstLine="480"/>
        <w:jc w:val="left"/>
        <w:rPr>
          <w:rFonts w:asciiTheme="minorEastAsia" w:hAnsiTheme="minorEastAsia"/>
          <w:sz w:val="24"/>
          <w:szCs w:val="24"/>
        </w:rPr>
      </w:pPr>
    </w:p>
    <w:p w:rsidR="00C7704D" w:rsidRPr="00720AEA" w:rsidRDefault="00C7704D" w:rsidP="00C7704D">
      <w:pPr>
        <w:widowControl/>
        <w:spacing w:line="360" w:lineRule="auto"/>
        <w:ind w:firstLineChars="200" w:firstLine="482"/>
        <w:jc w:val="left"/>
        <w:rPr>
          <w:rFonts w:asciiTheme="minorEastAsia" w:hAnsiTheme="minorEastAsia" w:cs="宋体"/>
          <w:b/>
          <w:kern w:val="0"/>
          <w:sz w:val="24"/>
          <w:szCs w:val="24"/>
        </w:rPr>
      </w:pPr>
      <w:r w:rsidRPr="00720AEA">
        <w:rPr>
          <w:rFonts w:asciiTheme="minorEastAsia" w:hAnsiTheme="minorEastAsia" w:cs="宋体" w:hint="eastAsia"/>
          <w:b/>
          <w:color w:val="000000"/>
          <w:kern w:val="0"/>
          <w:sz w:val="24"/>
          <w:szCs w:val="24"/>
        </w:rPr>
        <w:t>三、公司开展外汇衍生品交易的必要性</w:t>
      </w:r>
      <w:r>
        <w:rPr>
          <w:rFonts w:asciiTheme="minorEastAsia" w:hAnsiTheme="minorEastAsia" w:cs="宋体" w:hint="eastAsia"/>
          <w:b/>
          <w:color w:val="000000"/>
          <w:kern w:val="0"/>
          <w:sz w:val="24"/>
          <w:szCs w:val="24"/>
        </w:rPr>
        <w:t>和可行性</w:t>
      </w:r>
    </w:p>
    <w:p w:rsidR="00C7704D"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目前，受国际政治、经济等不确定因素影响，国际外汇市场波动频繁，增加了公司经营的不确定性。为</w:t>
      </w:r>
      <w:r w:rsidRPr="00720AEA">
        <w:rPr>
          <w:rFonts w:asciiTheme="minorEastAsia" w:hAnsiTheme="minorEastAsia" w:cs="宋体" w:hint="eastAsia"/>
          <w:color w:val="000000"/>
          <w:kern w:val="0"/>
          <w:sz w:val="24"/>
          <w:szCs w:val="24"/>
        </w:rPr>
        <w:t>防范汇率波动对公司利润和股东权益造成不利影响，增强公司财务稳健性，有必要使用自有资金</w:t>
      </w:r>
      <w:r>
        <w:rPr>
          <w:rFonts w:asciiTheme="minorEastAsia" w:hAnsiTheme="minorEastAsia" w:cs="宋体" w:hint="eastAsia"/>
          <w:color w:val="000000"/>
          <w:kern w:val="0"/>
          <w:sz w:val="24"/>
          <w:szCs w:val="24"/>
        </w:rPr>
        <w:t>适度</w:t>
      </w:r>
      <w:r w:rsidRPr="00720AEA">
        <w:rPr>
          <w:rFonts w:asciiTheme="minorEastAsia" w:hAnsiTheme="minorEastAsia" w:cs="宋体" w:hint="eastAsia"/>
          <w:color w:val="000000"/>
          <w:kern w:val="0"/>
          <w:sz w:val="24"/>
          <w:szCs w:val="24"/>
        </w:rPr>
        <w:t>开展外汇衍生品交易。</w:t>
      </w:r>
    </w:p>
    <w:p w:rsidR="00C7704D" w:rsidRDefault="00C7704D" w:rsidP="00C7704D">
      <w:pPr>
        <w:spacing w:line="360" w:lineRule="auto"/>
        <w:ind w:firstLineChars="200" w:firstLine="480"/>
        <w:rPr>
          <w:rFonts w:asciiTheme="minorEastAsia" w:hAnsiTheme="minorEastAsia" w:cs="宋体"/>
          <w:color w:val="000000"/>
          <w:kern w:val="0"/>
          <w:sz w:val="24"/>
          <w:szCs w:val="24"/>
        </w:rPr>
      </w:pPr>
      <w:r w:rsidRPr="00E750FF">
        <w:rPr>
          <w:rFonts w:asciiTheme="minorEastAsia" w:hAnsiTheme="minorEastAsia" w:hint="eastAsia"/>
          <w:sz w:val="24"/>
          <w:szCs w:val="24"/>
        </w:rPr>
        <w:t>公司已制定《商品衍生品交易管理制度》，完善了相关内控制度，交易对象为经监管机构批准、有外汇衍生品交易业务经营资格的金融机构。</w:t>
      </w:r>
      <w:r w:rsidRPr="00720AEA">
        <w:rPr>
          <w:rFonts w:asciiTheme="minorEastAsia" w:hAnsiTheme="minorEastAsia" w:cs="宋体" w:hint="eastAsia"/>
          <w:color w:val="000000"/>
          <w:kern w:val="0"/>
          <w:sz w:val="24"/>
          <w:szCs w:val="24"/>
        </w:rPr>
        <w:t>公司开展外汇衍生品交易业务，是在合法合</w:t>
      </w:r>
      <w:proofErr w:type="gramStart"/>
      <w:r w:rsidRPr="00720AEA">
        <w:rPr>
          <w:rFonts w:asciiTheme="minorEastAsia" w:hAnsiTheme="minorEastAsia" w:cs="宋体" w:hint="eastAsia"/>
          <w:color w:val="000000"/>
          <w:kern w:val="0"/>
          <w:sz w:val="24"/>
          <w:szCs w:val="24"/>
        </w:rPr>
        <w:t>规</w:t>
      </w:r>
      <w:proofErr w:type="gramEnd"/>
      <w:r w:rsidRPr="00720AEA">
        <w:rPr>
          <w:rFonts w:asciiTheme="minorEastAsia" w:hAnsiTheme="minorEastAsia" w:cs="宋体" w:hint="eastAsia"/>
          <w:color w:val="000000"/>
          <w:kern w:val="0"/>
          <w:sz w:val="24"/>
          <w:szCs w:val="24"/>
        </w:rPr>
        <w:t>前提下，以正常业务背景为依托，</w:t>
      </w:r>
      <w:r>
        <w:rPr>
          <w:rFonts w:asciiTheme="minorEastAsia" w:hAnsiTheme="minorEastAsia" w:cs="宋体" w:hint="eastAsia"/>
          <w:color w:val="000000"/>
          <w:kern w:val="0"/>
          <w:sz w:val="24"/>
          <w:szCs w:val="24"/>
        </w:rPr>
        <w:t>能进一步提高</w:t>
      </w:r>
      <w:r>
        <w:rPr>
          <w:rFonts w:asciiTheme="minorEastAsia" w:hAnsiTheme="minorEastAsia" w:cs="宋体" w:hint="eastAsia"/>
          <w:color w:val="000000"/>
          <w:kern w:val="0"/>
          <w:sz w:val="24"/>
          <w:szCs w:val="24"/>
        </w:rPr>
        <w:lastRenderedPageBreak/>
        <w:t>公司应对外汇波动风险的能力，增强公司财务稳健性。</w:t>
      </w:r>
    </w:p>
    <w:p w:rsidR="008569D5" w:rsidRDefault="008569D5" w:rsidP="00C7704D">
      <w:pPr>
        <w:spacing w:line="360" w:lineRule="auto"/>
        <w:ind w:firstLineChars="200" w:firstLine="480"/>
        <w:rPr>
          <w:rFonts w:asciiTheme="minorEastAsia" w:hAnsiTheme="minorEastAsia" w:cs="宋体"/>
          <w:color w:val="000000"/>
          <w:kern w:val="0"/>
          <w:sz w:val="24"/>
          <w:szCs w:val="24"/>
        </w:rPr>
      </w:pPr>
    </w:p>
    <w:p w:rsidR="00C7704D" w:rsidRPr="00720AEA" w:rsidRDefault="00C7704D" w:rsidP="00C7704D">
      <w:pPr>
        <w:widowControl/>
        <w:spacing w:line="360" w:lineRule="auto"/>
        <w:ind w:firstLineChars="200" w:firstLine="482"/>
        <w:jc w:val="left"/>
        <w:rPr>
          <w:rFonts w:asciiTheme="minorEastAsia" w:hAnsiTheme="minorEastAsia" w:cs="宋体"/>
          <w:b/>
          <w:kern w:val="0"/>
          <w:sz w:val="24"/>
          <w:szCs w:val="24"/>
        </w:rPr>
      </w:pPr>
      <w:r w:rsidRPr="00720AEA">
        <w:rPr>
          <w:rFonts w:asciiTheme="minorEastAsia" w:hAnsiTheme="minorEastAsia" w:cs="宋体" w:hint="eastAsia"/>
          <w:b/>
          <w:color w:val="000000"/>
          <w:kern w:val="0"/>
          <w:sz w:val="24"/>
          <w:szCs w:val="24"/>
        </w:rPr>
        <w:t>四、外汇衍生品交易业务风险分析</w:t>
      </w:r>
    </w:p>
    <w:p w:rsidR="00C7704D" w:rsidRPr="00720AEA"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sidRPr="00720AEA">
        <w:rPr>
          <w:rFonts w:asciiTheme="minorEastAsia" w:hAnsiTheme="minorEastAsia" w:cs="宋体" w:hint="eastAsia"/>
          <w:color w:val="000000"/>
          <w:kern w:val="0"/>
          <w:sz w:val="24"/>
          <w:szCs w:val="24"/>
        </w:rPr>
        <w:t>虽然公司开展外汇衍生品交易遵循锁定汇率风险原则，不做投机性、套利性的交易操作，但外汇衍生品交易仍存在一定的风险：</w:t>
      </w:r>
    </w:p>
    <w:p w:rsidR="00C7704D" w:rsidRPr="00720AEA" w:rsidRDefault="00C7704D" w:rsidP="00C7704D">
      <w:pPr>
        <w:widowControl/>
        <w:spacing w:line="360" w:lineRule="auto"/>
        <w:ind w:firstLineChars="200" w:firstLine="480"/>
        <w:jc w:val="left"/>
        <w:rPr>
          <w:rFonts w:asciiTheme="minorEastAsia" w:hAnsiTheme="minorEastAsia" w:cs="宋体"/>
          <w:kern w:val="0"/>
          <w:sz w:val="24"/>
          <w:szCs w:val="24"/>
        </w:rPr>
      </w:pPr>
      <w:r w:rsidRPr="00720AEA">
        <w:rPr>
          <w:rFonts w:asciiTheme="minorEastAsia" w:hAnsiTheme="minorEastAsia" w:cs="宋体" w:hint="eastAsia"/>
          <w:color w:val="000000"/>
          <w:kern w:val="0"/>
          <w:sz w:val="24"/>
          <w:szCs w:val="24"/>
        </w:rPr>
        <w:t>1、市场风险：当国际、国内的政治经济形势发生变化时，对应汇率会发生相应的变化，外汇衍生品交易</w:t>
      </w:r>
      <w:proofErr w:type="gramStart"/>
      <w:r w:rsidRPr="00720AEA">
        <w:rPr>
          <w:rFonts w:asciiTheme="minorEastAsia" w:hAnsiTheme="minorEastAsia" w:cs="宋体" w:hint="eastAsia"/>
          <w:color w:val="000000"/>
          <w:kern w:val="0"/>
          <w:sz w:val="24"/>
          <w:szCs w:val="24"/>
        </w:rPr>
        <w:t>合约汇率</w:t>
      </w:r>
      <w:proofErr w:type="gramEnd"/>
      <w:r w:rsidRPr="00720AEA">
        <w:rPr>
          <w:rFonts w:asciiTheme="minorEastAsia" w:hAnsiTheme="minorEastAsia" w:cs="宋体" w:hint="eastAsia"/>
          <w:color w:val="000000"/>
          <w:kern w:val="0"/>
          <w:sz w:val="24"/>
          <w:szCs w:val="24"/>
        </w:rPr>
        <w:t xml:space="preserve">与到期日实际汇率的差异将产生交易损益的风险。 </w:t>
      </w:r>
    </w:p>
    <w:p w:rsidR="00C7704D" w:rsidRPr="00720AEA"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sidRPr="007C0D29">
        <w:rPr>
          <w:rFonts w:asciiTheme="minorEastAsia" w:hAnsiTheme="minorEastAsia" w:cs="宋体" w:hint="eastAsia"/>
          <w:color w:val="000000"/>
          <w:kern w:val="0"/>
          <w:sz w:val="24"/>
          <w:szCs w:val="24"/>
        </w:rPr>
        <w:t>2、流动性风险：因开展的外汇衍生品交易业务均通过金融机构操作，存在市场流动性不足而无法完成交易的风险。</w:t>
      </w:r>
    </w:p>
    <w:p w:rsidR="00C7704D" w:rsidRPr="00720AEA" w:rsidRDefault="00C7704D" w:rsidP="00C7704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color w:val="000000"/>
          <w:kern w:val="0"/>
          <w:sz w:val="24"/>
          <w:szCs w:val="24"/>
        </w:rPr>
        <w:t>3</w:t>
      </w:r>
      <w:r w:rsidRPr="00720AEA">
        <w:rPr>
          <w:rFonts w:asciiTheme="minorEastAsia" w:hAnsiTheme="minorEastAsia" w:cs="宋体" w:hint="eastAsia"/>
          <w:color w:val="000000"/>
          <w:kern w:val="0"/>
          <w:sz w:val="24"/>
          <w:szCs w:val="24"/>
        </w:rPr>
        <w:t>、履约风险：在合约期限内合作的金融机构存在出现重大不可控风险的可能，存在合约到期无法履约造成违约而带来的风险。</w:t>
      </w:r>
    </w:p>
    <w:p w:rsidR="00C7704D"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sidRPr="00720AEA">
        <w:rPr>
          <w:rFonts w:asciiTheme="minorEastAsia" w:hAnsiTheme="minorEastAsia" w:cs="宋体" w:hint="eastAsia"/>
          <w:color w:val="000000"/>
          <w:kern w:val="0"/>
          <w:sz w:val="24"/>
          <w:szCs w:val="24"/>
        </w:rPr>
        <w:t>、其它风险：因相关法律法规发生变化或交易对手违反合同约定条款可能造成合约无法正常执行而给公司带来损失的风险。</w:t>
      </w:r>
    </w:p>
    <w:p w:rsidR="00C7704D" w:rsidRPr="00720AEA" w:rsidRDefault="00C7704D" w:rsidP="00C7704D">
      <w:pPr>
        <w:widowControl/>
        <w:spacing w:line="360" w:lineRule="auto"/>
        <w:ind w:firstLineChars="200" w:firstLine="480"/>
        <w:jc w:val="left"/>
        <w:rPr>
          <w:rFonts w:asciiTheme="minorEastAsia" w:hAnsiTheme="minorEastAsia" w:cs="宋体"/>
          <w:kern w:val="0"/>
          <w:sz w:val="24"/>
          <w:szCs w:val="24"/>
        </w:rPr>
      </w:pPr>
    </w:p>
    <w:p w:rsidR="00C7704D" w:rsidRPr="00720AEA" w:rsidRDefault="00C7704D" w:rsidP="00C7704D">
      <w:pPr>
        <w:widowControl/>
        <w:spacing w:line="360" w:lineRule="auto"/>
        <w:ind w:firstLineChars="200" w:firstLine="482"/>
        <w:jc w:val="left"/>
        <w:rPr>
          <w:rFonts w:asciiTheme="minorEastAsia" w:hAnsiTheme="minorEastAsia" w:cs="宋体"/>
          <w:b/>
          <w:kern w:val="0"/>
          <w:sz w:val="24"/>
          <w:szCs w:val="24"/>
        </w:rPr>
      </w:pPr>
      <w:r w:rsidRPr="00720AEA">
        <w:rPr>
          <w:rFonts w:asciiTheme="minorEastAsia" w:hAnsiTheme="minorEastAsia" w:cs="宋体" w:hint="eastAsia"/>
          <w:b/>
          <w:color w:val="000000"/>
          <w:kern w:val="0"/>
          <w:sz w:val="24"/>
          <w:szCs w:val="24"/>
        </w:rPr>
        <w:t>五、公司拟采取的风险控制措施</w:t>
      </w:r>
    </w:p>
    <w:p w:rsidR="00C7704D" w:rsidRPr="00720AEA"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sidRPr="00720AEA">
        <w:rPr>
          <w:rFonts w:asciiTheme="minorEastAsia" w:hAnsiTheme="minorEastAsia" w:cs="宋体" w:hint="eastAsia"/>
          <w:color w:val="000000"/>
          <w:kern w:val="0"/>
          <w:sz w:val="24"/>
          <w:szCs w:val="24"/>
        </w:rPr>
        <w:t xml:space="preserve">1、公司开展的外汇衍生品交易以锁定成本、规避和防范汇率风险为目的，禁止任何风险投机行为。 </w:t>
      </w:r>
    </w:p>
    <w:p w:rsidR="00C7704D" w:rsidRPr="00720AEA"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sidRPr="00720AEA">
        <w:rPr>
          <w:rFonts w:asciiTheme="minorEastAsia" w:hAnsiTheme="minorEastAsia" w:cs="宋体" w:hint="eastAsia"/>
          <w:color w:val="000000"/>
          <w:kern w:val="0"/>
          <w:sz w:val="24"/>
          <w:szCs w:val="24"/>
        </w:rPr>
        <w:t>2、公司制定了《商品衍生品交易管理制度》，对外汇衍生品交易</w:t>
      </w:r>
      <w:r w:rsidRPr="00720AEA">
        <w:rPr>
          <w:rFonts w:asciiTheme="minorEastAsia" w:hAnsiTheme="minorEastAsia" w:cs="宋体"/>
          <w:color w:val="000000"/>
          <w:kern w:val="0"/>
          <w:sz w:val="24"/>
          <w:szCs w:val="24"/>
        </w:rPr>
        <w:t>操作原则、审批权限、操作流程、信息保密及隔离措施、</w:t>
      </w:r>
      <w:r w:rsidRPr="00720AEA">
        <w:rPr>
          <w:rFonts w:asciiTheme="minorEastAsia" w:hAnsiTheme="minorEastAsia" w:cs="宋体" w:hint="eastAsia"/>
          <w:color w:val="000000"/>
          <w:kern w:val="0"/>
          <w:sz w:val="24"/>
          <w:szCs w:val="24"/>
        </w:rPr>
        <w:t>内部风险报告流程及风险处理程序</w:t>
      </w:r>
      <w:r w:rsidRPr="00720AEA">
        <w:rPr>
          <w:rFonts w:asciiTheme="minorEastAsia" w:hAnsiTheme="minorEastAsia" w:cs="宋体"/>
          <w:color w:val="000000"/>
          <w:kern w:val="0"/>
          <w:sz w:val="24"/>
          <w:szCs w:val="24"/>
        </w:rPr>
        <w:t>、信息披露等</w:t>
      </w:r>
      <w:proofErr w:type="gramStart"/>
      <w:r w:rsidRPr="00720AEA">
        <w:rPr>
          <w:rFonts w:asciiTheme="minorEastAsia" w:hAnsiTheme="minorEastAsia" w:cs="宋体"/>
          <w:color w:val="000000"/>
          <w:kern w:val="0"/>
          <w:sz w:val="24"/>
          <w:szCs w:val="24"/>
        </w:rPr>
        <w:t>作出</w:t>
      </w:r>
      <w:proofErr w:type="gramEnd"/>
      <w:r w:rsidRPr="00720AEA">
        <w:rPr>
          <w:rFonts w:asciiTheme="minorEastAsia" w:hAnsiTheme="minorEastAsia" w:cs="宋体"/>
          <w:color w:val="000000"/>
          <w:kern w:val="0"/>
          <w:sz w:val="24"/>
          <w:szCs w:val="24"/>
        </w:rPr>
        <w:t>了明确规定。</w:t>
      </w:r>
      <w:r>
        <w:rPr>
          <w:rFonts w:asciiTheme="minorEastAsia" w:hAnsiTheme="minorEastAsia" w:cs="宋体" w:hint="eastAsia"/>
          <w:color w:val="000000"/>
          <w:kern w:val="0"/>
          <w:sz w:val="24"/>
          <w:szCs w:val="24"/>
        </w:rPr>
        <w:t>该制度符合监管部门的有关要求，能满足实际操作的需要</w:t>
      </w:r>
      <w:r w:rsidRPr="00720AEA">
        <w:rPr>
          <w:rFonts w:asciiTheme="minorEastAsia" w:hAnsiTheme="minorEastAsia" w:cs="宋体" w:hint="eastAsia"/>
          <w:color w:val="000000"/>
          <w:kern w:val="0"/>
          <w:sz w:val="24"/>
          <w:szCs w:val="24"/>
        </w:rPr>
        <w:t>。</w:t>
      </w:r>
    </w:p>
    <w:p w:rsidR="00C7704D" w:rsidRPr="00720AEA" w:rsidRDefault="00C7704D" w:rsidP="00C7704D">
      <w:pPr>
        <w:spacing w:line="360" w:lineRule="auto"/>
        <w:ind w:firstLineChars="200" w:firstLine="480"/>
        <w:rPr>
          <w:rFonts w:asciiTheme="minorEastAsia" w:hAnsiTheme="minorEastAsia"/>
          <w:sz w:val="24"/>
          <w:szCs w:val="24"/>
        </w:rPr>
      </w:pPr>
      <w:r w:rsidRPr="00720AEA">
        <w:rPr>
          <w:rFonts w:asciiTheme="minorEastAsia" w:hAnsiTheme="minorEastAsia" w:hint="eastAsia"/>
          <w:sz w:val="24"/>
          <w:szCs w:val="24"/>
        </w:rPr>
        <w:t>3、加强对汇率的研究分析，适时调整交易方案，最大程度避免汇兑损失。</w:t>
      </w:r>
    </w:p>
    <w:p w:rsidR="00C220E2" w:rsidRPr="00C220E2" w:rsidRDefault="00C220E2" w:rsidP="00C220E2">
      <w:pPr>
        <w:widowControl/>
        <w:spacing w:line="360" w:lineRule="auto"/>
        <w:ind w:firstLineChars="200" w:firstLine="480"/>
        <w:jc w:val="left"/>
        <w:rPr>
          <w:rFonts w:ascii="宋体" w:eastAsia="宋体" w:hAnsi="宋体" w:cs="宋体"/>
          <w:color w:val="000000"/>
          <w:kern w:val="0"/>
          <w:sz w:val="24"/>
          <w:szCs w:val="18"/>
        </w:rPr>
      </w:pPr>
      <w:r>
        <w:rPr>
          <w:rFonts w:ascii="宋体" w:eastAsia="宋体" w:hAnsi="宋体" w:cs="宋体" w:hint="eastAsia"/>
          <w:color w:val="000000"/>
          <w:kern w:val="0"/>
          <w:sz w:val="24"/>
          <w:szCs w:val="18"/>
        </w:rPr>
        <w:t>4、</w:t>
      </w:r>
      <w:r w:rsidRPr="00C220E2">
        <w:rPr>
          <w:rFonts w:ascii="宋体" w:eastAsia="宋体" w:hAnsi="宋体" w:cs="宋体" w:hint="eastAsia"/>
          <w:color w:val="000000"/>
          <w:kern w:val="0"/>
          <w:sz w:val="24"/>
          <w:szCs w:val="18"/>
        </w:rPr>
        <w:t>公司开展外汇衍生品交易的对手均为信用良好且与公司已建立长期业务往来的金融机构，履约风险低。公司将审慎审查与金融机构签订的合约条款，严控风险管理，以防范法律风险。</w:t>
      </w:r>
    </w:p>
    <w:p w:rsidR="00C7704D" w:rsidRPr="00720AEA" w:rsidRDefault="00C7704D" w:rsidP="00C7704D">
      <w:pPr>
        <w:widowControl/>
        <w:spacing w:line="360" w:lineRule="auto"/>
        <w:ind w:firstLineChars="200" w:firstLine="480"/>
        <w:jc w:val="left"/>
        <w:rPr>
          <w:rFonts w:asciiTheme="minorEastAsia" w:hAnsiTheme="minorEastAsia" w:cs="宋体"/>
          <w:kern w:val="0"/>
          <w:sz w:val="24"/>
          <w:szCs w:val="24"/>
        </w:rPr>
      </w:pPr>
      <w:r w:rsidRPr="00720AEA">
        <w:rPr>
          <w:rFonts w:asciiTheme="minorEastAsia" w:hAnsiTheme="minorEastAsia" w:cs="宋体" w:hint="eastAsia"/>
          <w:color w:val="000000"/>
          <w:kern w:val="0"/>
          <w:sz w:val="24"/>
          <w:szCs w:val="24"/>
        </w:rPr>
        <w:t>5、公司</w:t>
      </w:r>
      <w:proofErr w:type="gramStart"/>
      <w:r w:rsidRPr="00720AEA">
        <w:rPr>
          <w:rFonts w:asciiTheme="minorEastAsia" w:hAnsiTheme="minorEastAsia" w:cs="宋体" w:hint="eastAsia"/>
          <w:color w:val="000000"/>
          <w:kern w:val="0"/>
          <w:sz w:val="24"/>
          <w:szCs w:val="24"/>
        </w:rPr>
        <w:t>仅开展</w:t>
      </w:r>
      <w:proofErr w:type="gramEnd"/>
      <w:r w:rsidRPr="00720AEA">
        <w:rPr>
          <w:rFonts w:asciiTheme="minorEastAsia" w:hAnsiTheme="minorEastAsia" w:cs="宋体" w:hint="eastAsia"/>
          <w:color w:val="000000"/>
          <w:kern w:val="0"/>
          <w:sz w:val="24"/>
          <w:szCs w:val="24"/>
        </w:rPr>
        <w:t>与</w:t>
      </w:r>
      <w:r w:rsidRPr="00720AEA">
        <w:rPr>
          <w:rFonts w:asciiTheme="minorEastAsia" w:hAnsiTheme="minorEastAsia" w:cs="宋体" w:hint="eastAsia"/>
          <w:kern w:val="0"/>
          <w:sz w:val="24"/>
          <w:szCs w:val="24"/>
        </w:rPr>
        <w:t>公司外币业务规模</w:t>
      </w:r>
      <w:r w:rsidRPr="00720AEA">
        <w:rPr>
          <w:rFonts w:asciiTheme="minorEastAsia" w:hAnsiTheme="minorEastAsia" w:cs="宋体" w:hint="eastAsia"/>
          <w:color w:val="000000"/>
          <w:kern w:val="0"/>
          <w:sz w:val="24"/>
          <w:szCs w:val="24"/>
        </w:rPr>
        <w:t>、期限相匹配的外汇衍生品业务。</w:t>
      </w:r>
    </w:p>
    <w:p w:rsidR="00C7704D" w:rsidRPr="00720AEA" w:rsidRDefault="00C7704D" w:rsidP="00C7704D">
      <w:pPr>
        <w:widowControl/>
        <w:spacing w:line="360" w:lineRule="auto"/>
        <w:ind w:firstLineChars="200" w:firstLine="480"/>
        <w:jc w:val="left"/>
        <w:rPr>
          <w:rFonts w:asciiTheme="minorEastAsia" w:hAnsiTheme="minorEastAsia" w:cs="宋体"/>
          <w:color w:val="000000"/>
          <w:kern w:val="0"/>
          <w:sz w:val="24"/>
          <w:szCs w:val="24"/>
        </w:rPr>
      </w:pPr>
      <w:r w:rsidRPr="00720AEA">
        <w:rPr>
          <w:rFonts w:asciiTheme="minorEastAsia" w:hAnsiTheme="minorEastAsia" w:cs="宋体" w:hint="eastAsia"/>
          <w:color w:val="000000"/>
          <w:kern w:val="0"/>
          <w:sz w:val="24"/>
          <w:szCs w:val="24"/>
        </w:rPr>
        <w:t>6、公司将持续跟踪外汇衍生品公开市场价格或公允价值变动，</w:t>
      </w:r>
      <w:r>
        <w:rPr>
          <w:rFonts w:asciiTheme="minorEastAsia" w:hAnsiTheme="minorEastAsia" w:cs="宋体" w:hint="eastAsia"/>
          <w:color w:val="000000"/>
          <w:kern w:val="0"/>
          <w:sz w:val="24"/>
          <w:szCs w:val="24"/>
        </w:rPr>
        <w:t>及时评估外汇衍生品交易的风险敞口变化情况，发现异常情况及时上报，并执行应急措施。</w:t>
      </w:r>
    </w:p>
    <w:p w:rsidR="00C7704D" w:rsidRDefault="00C7704D" w:rsidP="00C7704D">
      <w:pPr>
        <w:spacing w:line="360" w:lineRule="auto"/>
        <w:ind w:firstLineChars="200" w:firstLine="482"/>
        <w:rPr>
          <w:rFonts w:asciiTheme="minorEastAsia" w:hAnsiTheme="minorEastAsia"/>
          <w:b/>
          <w:sz w:val="24"/>
          <w:szCs w:val="24"/>
        </w:rPr>
      </w:pPr>
    </w:p>
    <w:p w:rsidR="00C7704D" w:rsidRPr="00720AEA" w:rsidRDefault="00C7704D" w:rsidP="00C7704D">
      <w:pPr>
        <w:widowControl/>
        <w:spacing w:line="360" w:lineRule="auto"/>
        <w:ind w:firstLineChars="200" w:firstLine="482"/>
        <w:jc w:val="left"/>
        <w:rPr>
          <w:rFonts w:asciiTheme="minorEastAsia" w:hAnsiTheme="minorEastAsia" w:cs="宋体"/>
          <w:b/>
          <w:kern w:val="0"/>
          <w:sz w:val="24"/>
          <w:szCs w:val="24"/>
        </w:rPr>
      </w:pPr>
      <w:r>
        <w:rPr>
          <w:rFonts w:asciiTheme="minorEastAsia" w:hAnsiTheme="minorEastAsia" w:cs="宋体" w:hint="eastAsia"/>
          <w:b/>
          <w:color w:val="000000"/>
          <w:kern w:val="0"/>
          <w:sz w:val="24"/>
          <w:szCs w:val="24"/>
        </w:rPr>
        <w:t>六</w:t>
      </w:r>
      <w:r w:rsidRPr="00720AEA">
        <w:rPr>
          <w:rFonts w:asciiTheme="minorEastAsia" w:hAnsiTheme="minorEastAsia" w:cs="宋体" w:hint="eastAsia"/>
          <w:b/>
          <w:color w:val="000000"/>
          <w:kern w:val="0"/>
          <w:sz w:val="24"/>
          <w:szCs w:val="24"/>
        </w:rPr>
        <w:t>、公司拟开展的外汇衍生品交易可行性分析结论</w:t>
      </w:r>
    </w:p>
    <w:p w:rsidR="00C7704D" w:rsidRPr="00720AEA" w:rsidRDefault="00C7704D" w:rsidP="00C7704D">
      <w:pPr>
        <w:widowControl/>
        <w:spacing w:line="360" w:lineRule="auto"/>
        <w:ind w:firstLineChars="200" w:firstLine="480"/>
        <w:jc w:val="left"/>
        <w:rPr>
          <w:rFonts w:asciiTheme="minorEastAsia" w:hAnsiTheme="minorEastAsia"/>
          <w:sz w:val="24"/>
          <w:szCs w:val="24"/>
        </w:rPr>
      </w:pPr>
      <w:r w:rsidRPr="00720AEA">
        <w:rPr>
          <w:rFonts w:asciiTheme="minorEastAsia" w:hAnsiTheme="minorEastAsia" w:cs="宋体" w:hint="eastAsia"/>
          <w:color w:val="000000"/>
          <w:kern w:val="0"/>
          <w:sz w:val="24"/>
          <w:szCs w:val="24"/>
        </w:rPr>
        <w:t>公司开展外汇衍生品交易有利于防范外汇风险，降低汇率波动对公司造成的影响，增强公司财务稳定性，提高公司竞争力。公司拟开展的外汇衍生品业务与日常经营需求紧密相关，能够达到套期保值的目的，业务风险可控，符合有关法律、法规的有关规定，符合公司稳健经营的需求，不存在损害全体股东利益的情形。</w:t>
      </w:r>
    </w:p>
    <w:p w:rsidR="001A0985" w:rsidRPr="00B7042A" w:rsidRDefault="001A0985" w:rsidP="00720AEA">
      <w:pPr>
        <w:spacing w:line="360" w:lineRule="auto"/>
        <w:ind w:firstLineChars="200" w:firstLine="480"/>
        <w:rPr>
          <w:rFonts w:asciiTheme="minorEastAsia" w:hAnsiTheme="minorEastAsia"/>
          <w:sz w:val="24"/>
          <w:szCs w:val="24"/>
        </w:rPr>
      </w:pPr>
    </w:p>
    <w:p w:rsidR="008F0E9B" w:rsidRDefault="008F0E9B" w:rsidP="00720AEA">
      <w:pPr>
        <w:spacing w:line="360" w:lineRule="auto"/>
        <w:ind w:firstLineChars="200" w:firstLine="480"/>
        <w:rPr>
          <w:rFonts w:asciiTheme="minorEastAsia" w:hAnsiTheme="minorEastAsia"/>
          <w:sz w:val="24"/>
          <w:szCs w:val="24"/>
        </w:rPr>
      </w:pPr>
    </w:p>
    <w:p w:rsidR="001C0415" w:rsidRPr="001C0415" w:rsidRDefault="001C0415" w:rsidP="00720AEA">
      <w:pPr>
        <w:spacing w:line="360" w:lineRule="auto"/>
        <w:ind w:firstLineChars="200" w:firstLine="480"/>
        <w:rPr>
          <w:rFonts w:asciiTheme="minorEastAsia" w:hAnsiTheme="minorEastAsia"/>
          <w:sz w:val="24"/>
          <w:szCs w:val="24"/>
        </w:rPr>
      </w:pPr>
    </w:p>
    <w:p w:rsidR="00720AEA" w:rsidRPr="00720AEA" w:rsidRDefault="00720AEA" w:rsidP="00720AEA">
      <w:pPr>
        <w:spacing w:line="360" w:lineRule="auto"/>
        <w:ind w:firstLineChars="200" w:firstLine="480"/>
        <w:rPr>
          <w:rFonts w:asciiTheme="minorEastAsia" w:hAnsiTheme="minorEastAsia"/>
          <w:sz w:val="24"/>
          <w:szCs w:val="24"/>
        </w:rPr>
      </w:pPr>
    </w:p>
    <w:p w:rsidR="0055207B" w:rsidRPr="00720AEA" w:rsidRDefault="0055207B" w:rsidP="00060646">
      <w:pPr>
        <w:spacing w:line="360" w:lineRule="auto"/>
        <w:ind w:right="240"/>
        <w:jc w:val="right"/>
        <w:rPr>
          <w:rFonts w:asciiTheme="minorEastAsia" w:hAnsiTheme="minorEastAsia"/>
          <w:sz w:val="24"/>
          <w:szCs w:val="24"/>
        </w:rPr>
      </w:pPr>
      <w:r w:rsidRPr="00720AEA">
        <w:rPr>
          <w:rFonts w:asciiTheme="minorEastAsia" w:hAnsiTheme="minorEastAsia" w:hint="eastAsia"/>
          <w:sz w:val="24"/>
          <w:szCs w:val="24"/>
        </w:rPr>
        <w:t>江苏华西村股份有限公司</w:t>
      </w:r>
      <w:r w:rsidR="00FB4171">
        <w:rPr>
          <w:rFonts w:asciiTheme="minorEastAsia" w:hAnsiTheme="minorEastAsia" w:hint="eastAsia"/>
          <w:sz w:val="24"/>
          <w:szCs w:val="24"/>
        </w:rPr>
        <w:t>董事会</w:t>
      </w:r>
    </w:p>
    <w:p w:rsidR="0055207B" w:rsidRPr="00720AEA" w:rsidRDefault="00B7042A" w:rsidP="00060646">
      <w:pPr>
        <w:spacing w:line="360" w:lineRule="auto"/>
        <w:ind w:right="720"/>
        <w:jc w:val="right"/>
        <w:rPr>
          <w:rFonts w:asciiTheme="minorEastAsia" w:hAnsiTheme="minorEastAsia"/>
          <w:sz w:val="24"/>
          <w:szCs w:val="24"/>
        </w:rPr>
      </w:pPr>
      <w:r>
        <w:rPr>
          <w:rFonts w:asciiTheme="minorEastAsia" w:hAnsiTheme="minorEastAsia" w:hint="eastAsia"/>
          <w:sz w:val="24"/>
          <w:szCs w:val="24"/>
        </w:rPr>
        <w:t>2023</w:t>
      </w:r>
      <w:r w:rsidR="0055207B" w:rsidRPr="00720AEA">
        <w:rPr>
          <w:rFonts w:asciiTheme="minorEastAsia" w:hAnsiTheme="minorEastAsia" w:hint="eastAsia"/>
          <w:sz w:val="24"/>
          <w:szCs w:val="24"/>
        </w:rPr>
        <w:t>年</w:t>
      </w:r>
      <w:r w:rsidR="001E5438" w:rsidRPr="00720AEA">
        <w:rPr>
          <w:rFonts w:asciiTheme="minorEastAsia" w:hAnsiTheme="minorEastAsia" w:hint="eastAsia"/>
          <w:sz w:val="24"/>
          <w:szCs w:val="24"/>
        </w:rPr>
        <w:t>10</w:t>
      </w:r>
      <w:r w:rsidR="0055207B" w:rsidRPr="00720AEA">
        <w:rPr>
          <w:rFonts w:asciiTheme="minorEastAsia" w:hAnsiTheme="minorEastAsia" w:hint="eastAsia"/>
          <w:sz w:val="24"/>
          <w:szCs w:val="24"/>
        </w:rPr>
        <w:t>月</w:t>
      </w:r>
      <w:r>
        <w:rPr>
          <w:rFonts w:asciiTheme="minorEastAsia" w:hAnsiTheme="minorEastAsia" w:hint="eastAsia"/>
          <w:sz w:val="24"/>
          <w:szCs w:val="24"/>
        </w:rPr>
        <w:t>30</w:t>
      </w:r>
      <w:r w:rsidR="0055207B" w:rsidRPr="00720AEA">
        <w:rPr>
          <w:rFonts w:asciiTheme="minorEastAsia" w:hAnsiTheme="minorEastAsia" w:hint="eastAsia"/>
          <w:sz w:val="24"/>
          <w:szCs w:val="24"/>
        </w:rPr>
        <w:t>日</w:t>
      </w:r>
    </w:p>
    <w:p w:rsidR="0055207B" w:rsidRPr="00720AEA" w:rsidRDefault="0055207B" w:rsidP="00720AEA">
      <w:pPr>
        <w:spacing w:line="360" w:lineRule="auto"/>
        <w:jc w:val="left"/>
        <w:rPr>
          <w:rFonts w:asciiTheme="minorEastAsia" w:hAnsiTheme="minorEastAsia"/>
          <w:sz w:val="24"/>
          <w:szCs w:val="24"/>
        </w:rPr>
      </w:pPr>
    </w:p>
    <w:p w:rsidR="0055207B" w:rsidRPr="00720AEA" w:rsidRDefault="0055207B" w:rsidP="00720AEA">
      <w:pPr>
        <w:spacing w:line="360" w:lineRule="auto"/>
        <w:jc w:val="left"/>
        <w:rPr>
          <w:rFonts w:asciiTheme="minorEastAsia" w:hAnsiTheme="minorEastAsia"/>
          <w:sz w:val="24"/>
          <w:szCs w:val="24"/>
        </w:rPr>
      </w:pPr>
    </w:p>
    <w:p w:rsidR="0055207B" w:rsidRPr="00720AEA" w:rsidRDefault="0055207B" w:rsidP="00720AEA">
      <w:pPr>
        <w:spacing w:line="360" w:lineRule="auto"/>
        <w:jc w:val="left"/>
        <w:rPr>
          <w:rFonts w:asciiTheme="minorEastAsia" w:hAnsiTheme="minorEastAsia"/>
          <w:sz w:val="24"/>
          <w:szCs w:val="24"/>
        </w:rPr>
      </w:pPr>
    </w:p>
    <w:p w:rsidR="0055207B" w:rsidRPr="00720AEA" w:rsidRDefault="0055207B" w:rsidP="00720AEA">
      <w:pPr>
        <w:spacing w:line="360" w:lineRule="auto"/>
        <w:ind w:firstLineChars="200" w:firstLine="480"/>
        <w:rPr>
          <w:rFonts w:asciiTheme="minorEastAsia" w:hAnsiTheme="minorEastAsia"/>
          <w:sz w:val="24"/>
          <w:szCs w:val="24"/>
        </w:rPr>
      </w:pPr>
      <w:bookmarkStart w:id="0" w:name="_GoBack"/>
      <w:bookmarkEnd w:id="0"/>
    </w:p>
    <w:sectPr w:rsidR="0055207B" w:rsidRPr="00720AEA" w:rsidSect="00B83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962" w:rsidRDefault="00C43962" w:rsidP="00F864F1">
      <w:r>
        <w:separator/>
      </w:r>
    </w:p>
  </w:endnote>
  <w:endnote w:type="continuationSeparator" w:id="0">
    <w:p w:rsidR="00C43962" w:rsidRDefault="00C43962" w:rsidP="00F8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962" w:rsidRDefault="00C43962" w:rsidP="00F864F1">
      <w:r>
        <w:separator/>
      </w:r>
    </w:p>
  </w:footnote>
  <w:footnote w:type="continuationSeparator" w:id="0">
    <w:p w:rsidR="00C43962" w:rsidRDefault="00C43962" w:rsidP="00F8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4F1"/>
    <w:rsid w:val="000028FD"/>
    <w:rsid w:val="00023BFC"/>
    <w:rsid w:val="00060646"/>
    <w:rsid w:val="000A6F7F"/>
    <w:rsid w:val="001A0985"/>
    <w:rsid w:val="001C0415"/>
    <w:rsid w:val="001C0F6D"/>
    <w:rsid w:val="001E5438"/>
    <w:rsid w:val="0028255C"/>
    <w:rsid w:val="00381049"/>
    <w:rsid w:val="003A5DBD"/>
    <w:rsid w:val="003A7D1C"/>
    <w:rsid w:val="003D6343"/>
    <w:rsid w:val="0042474A"/>
    <w:rsid w:val="00425549"/>
    <w:rsid w:val="00453D1C"/>
    <w:rsid w:val="0048354D"/>
    <w:rsid w:val="004F26D5"/>
    <w:rsid w:val="004F2A0B"/>
    <w:rsid w:val="005167B4"/>
    <w:rsid w:val="0055207B"/>
    <w:rsid w:val="005E056D"/>
    <w:rsid w:val="00662330"/>
    <w:rsid w:val="006647A5"/>
    <w:rsid w:val="00720AEA"/>
    <w:rsid w:val="007A6E98"/>
    <w:rsid w:val="008569D5"/>
    <w:rsid w:val="00871BA5"/>
    <w:rsid w:val="008D14D6"/>
    <w:rsid w:val="008E5E56"/>
    <w:rsid w:val="008F0E9B"/>
    <w:rsid w:val="00953881"/>
    <w:rsid w:val="00963BC1"/>
    <w:rsid w:val="00985F32"/>
    <w:rsid w:val="009B6389"/>
    <w:rsid w:val="00A025EC"/>
    <w:rsid w:val="00AB6C5E"/>
    <w:rsid w:val="00B7042A"/>
    <w:rsid w:val="00B80C48"/>
    <w:rsid w:val="00B83204"/>
    <w:rsid w:val="00B83638"/>
    <w:rsid w:val="00B92B4B"/>
    <w:rsid w:val="00BE7507"/>
    <w:rsid w:val="00C220E2"/>
    <w:rsid w:val="00C403F0"/>
    <w:rsid w:val="00C43962"/>
    <w:rsid w:val="00C732D4"/>
    <w:rsid w:val="00C7704D"/>
    <w:rsid w:val="00D13030"/>
    <w:rsid w:val="00D502B8"/>
    <w:rsid w:val="00D62DAA"/>
    <w:rsid w:val="00E23630"/>
    <w:rsid w:val="00E523E2"/>
    <w:rsid w:val="00EA04E5"/>
    <w:rsid w:val="00ED4462"/>
    <w:rsid w:val="00F10495"/>
    <w:rsid w:val="00F864F1"/>
    <w:rsid w:val="00FA5CF2"/>
    <w:rsid w:val="00FB4171"/>
    <w:rsid w:val="00FF6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2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4F1"/>
    <w:rPr>
      <w:sz w:val="18"/>
      <w:szCs w:val="18"/>
    </w:rPr>
  </w:style>
  <w:style w:type="paragraph" w:styleId="a4">
    <w:name w:val="footer"/>
    <w:basedOn w:val="a"/>
    <w:link w:val="Char0"/>
    <w:uiPriority w:val="99"/>
    <w:semiHidden/>
    <w:unhideWhenUsed/>
    <w:rsid w:val="00F864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4F1"/>
    <w:rPr>
      <w:sz w:val="18"/>
      <w:szCs w:val="18"/>
    </w:rPr>
  </w:style>
  <w:style w:type="paragraph" w:customStyle="1" w:styleId="Default">
    <w:name w:val="Default"/>
    <w:rsid w:val="008D14D6"/>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3D6343"/>
    <w:rPr>
      <w:sz w:val="18"/>
      <w:szCs w:val="18"/>
    </w:rPr>
  </w:style>
  <w:style w:type="character" w:customStyle="1" w:styleId="Char1">
    <w:name w:val="批注框文本 Char"/>
    <w:basedOn w:val="a0"/>
    <w:link w:val="a5"/>
    <w:uiPriority w:val="99"/>
    <w:semiHidden/>
    <w:rsid w:val="003D63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7516">
      <w:bodyDiv w:val="1"/>
      <w:marLeft w:val="0"/>
      <w:marRight w:val="0"/>
      <w:marTop w:val="0"/>
      <w:marBottom w:val="0"/>
      <w:divBdr>
        <w:top w:val="none" w:sz="0" w:space="0" w:color="auto"/>
        <w:left w:val="none" w:sz="0" w:space="0" w:color="auto"/>
        <w:bottom w:val="none" w:sz="0" w:space="0" w:color="auto"/>
        <w:right w:val="none" w:sz="0" w:space="0" w:color="auto"/>
      </w:divBdr>
      <w:divsChild>
        <w:div w:id="883566067">
          <w:marLeft w:val="0"/>
          <w:marRight w:val="0"/>
          <w:marTop w:val="0"/>
          <w:marBottom w:val="0"/>
          <w:divBdr>
            <w:top w:val="none" w:sz="0" w:space="0" w:color="auto"/>
            <w:left w:val="none" w:sz="0" w:space="0" w:color="auto"/>
            <w:bottom w:val="none" w:sz="0" w:space="0" w:color="auto"/>
            <w:right w:val="none" w:sz="0" w:space="0" w:color="auto"/>
          </w:divBdr>
        </w:div>
      </w:divsChild>
    </w:div>
    <w:div w:id="1403791606">
      <w:bodyDiv w:val="1"/>
      <w:marLeft w:val="0"/>
      <w:marRight w:val="0"/>
      <w:marTop w:val="0"/>
      <w:marBottom w:val="0"/>
      <w:divBdr>
        <w:top w:val="none" w:sz="0" w:space="0" w:color="auto"/>
        <w:left w:val="none" w:sz="0" w:space="0" w:color="auto"/>
        <w:bottom w:val="none" w:sz="0" w:space="0" w:color="auto"/>
        <w:right w:val="none" w:sz="0" w:space="0" w:color="auto"/>
      </w:divBdr>
      <w:divsChild>
        <w:div w:id="2043944518">
          <w:marLeft w:val="0"/>
          <w:marRight w:val="0"/>
          <w:marTop w:val="0"/>
          <w:marBottom w:val="0"/>
          <w:divBdr>
            <w:top w:val="none" w:sz="0" w:space="0" w:color="auto"/>
            <w:left w:val="none" w:sz="0" w:space="0" w:color="auto"/>
            <w:bottom w:val="none" w:sz="0" w:space="0" w:color="auto"/>
            <w:right w:val="none" w:sz="0" w:space="0" w:color="auto"/>
          </w:divBdr>
        </w:div>
      </w:divsChild>
    </w:div>
    <w:div w:id="1415124479">
      <w:bodyDiv w:val="1"/>
      <w:marLeft w:val="0"/>
      <w:marRight w:val="0"/>
      <w:marTop w:val="0"/>
      <w:marBottom w:val="0"/>
      <w:divBdr>
        <w:top w:val="none" w:sz="0" w:space="0" w:color="auto"/>
        <w:left w:val="none" w:sz="0" w:space="0" w:color="auto"/>
        <w:bottom w:val="none" w:sz="0" w:space="0" w:color="auto"/>
        <w:right w:val="none" w:sz="0" w:space="0" w:color="auto"/>
      </w:divBdr>
      <w:divsChild>
        <w:div w:id="1221942440">
          <w:marLeft w:val="0"/>
          <w:marRight w:val="0"/>
          <w:marTop w:val="0"/>
          <w:marBottom w:val="0"/>
          <w:divBdr>
            <w:top w:val="none" w:sz="0" w:space="0" w:color="auto"/>
            <w:left w:val="none" w:sz="0" w:space="0" w:color="auto"/>
            <w:bottom w:val="none" w:sz="0" w:space="0" w:color="auto"/>
            <w:right w:val="none" w:sz="0" w:space="0" w:color="auto"/>
          </w:divBdr>
        </w:div>
        <w:div w:id="844174376">
          <w:marLeft w:val="0"/>
          <w:marRight w:val="0"/>
          <w:marTop w:val="0"/>
          <w:marBottom w:val="0"/>
          <w:divBdr>
            <w:top w:val="none" w:sz="0" w:space="0" w:color="auto"/>
            <w:left w:val="none" w:sz="0" w:space="0" w:color="auto"/>
            <w:bottom w:val="none" w:sz="0" w:space="0" w:color="auto"/>
            <w:right w:val="none" w:sz="0" w:space="0" w:color="auto"/>
          </w:divBdr>
        </w:div>
        <w:div w:id="1439719795">
          <w:marLeft w:val="0"/>
          <w:marRight w:val="0"/>
          <w:marTop w:val="0"/>
          <w:marBottom w:val="0"/>
          <w:divBdr>
            <w:top w:val="none" w:sz="0" w:space="0" w:color="auto"/>
            <w:left w:val="none" w:sz="0" w:space="0" w:color="auto"/>
            <w:bottom w:val="none" w:sz="0" w:space="0" w:color="auto"/>
            <w:right w:val="none" w:sz="0" w:space="0" w:color="auto"/>
          </w:divBdr>
        </w:div>
        <w:div w:id="181744683">
          <w:marLeft w:val="0"/>
          <w:marRight w:val="0"/>
          <w:marTop w:val="0"/>
          <w:marBottom w:val="0"/>
          <w:divBdr>
            <w:top w:val="none" w:sz="0" w:space="0" w:color="auto"/>
            <w:left w:val="none" w:sz="0" w:space="0" w:color="auto"/>
            <w:bottom w:val="none" w:sz="0" w:space="0" w:color="auto"/>
            <w:right w:val="none" w:sz="0" w:space="0" w:color="auto"/>
          </w:divBdr>
        </w:div>
        <w:div w:id="1601983856">
          <w:marLeft w:val="0"/>
          <w:marRight w:val="0"/>
          <w:marTop w:val="0"/>
          <w:marBottom w:val="0"/>
          <w:divBdr>
            <w:top w:val="none" w:sz="0" w:space="0" w:color="auto"/>
            <w:left w:val="none" w:sz="0" w:space="0" w:color="auto"/>
            <w:bottom w:val="none" w:sz="0" w:space="0" w:color="auto"/>
            <w:right w:val="none" w:sz="0" w:space="0" w:color="auto"/>
          </w:divBdr>
        </w:div>
        <w:div w:id="958413263">
          <w:marLeft w:val="0"/>
          <w:marRight w:val="0"/>
          <w:marTop w:val="0"/>
          <w:marBottom w:val="0"/>
          <w:divBdr>
            <w:top w:val="none" w:sz="0" w:space="0" w:color="auto"/>
            <w:left w:val="none" w:sz="0" w:space="0" w:color="auto"/>
            <w:bottom w:val="none" w:sz="0" w:space="0" w:color="auto"/>
            <w:right w:val="none" w:sz="0" w:space="0" w:color="auto"/>
          </w:divBdr>
        </w:div>
        <w:div w:id="1199322562">
          <w:marLeft w:val="0"/>
          <w:marRight w:val="0"/>
          <w:marTop w:val="0"/>
          <w:marBottom w:val="0"/>
          <w:divBdr>
            <w:top w:val="none" w:sz="0" w:space="0" w:color="auto"/>
            <w:left w:val="none" w:sz="0" w:space="0" w:color="auto"/>
            <w:bottom w:val="none" w:sz="0" w:space="0" w:color="auto"/>
            <w:right w:val="none" w:sz="0" w:space="0" w:color="auto"/>
          </w:divBdr>
        </w:div>
        <w:div w:id="1938711242">
          <w:marLeft w:val="0"/>
          <w:marRight w:val="0"/>
          <w:marTop w:val="0"/>
          <w:marBottom w:val="0"/>
          <w:divBdr>
            <w:top w:val="none" w:sz="0" w:space="0" w:color="auto"/>
            <w:left w:val="none" w:sz="0" w:space="0" w:color="auto"/>
            <w:bottom w:val="none" w:sz="0" w:space="0" w:color="auto"/>
            <w:right w:val="none" w:sz="0" w:space="0" w:color="auto"/>
          </w:divBdr>
        </w:div>
        <w:div w:id="26028001">
          <w:marLeft w:val="0"/>
          <w:marRight w:val="0"/>
          <w:marTop w:val="0"/>
          <w:marBottom w:val="0"/>
          <w:divBdr>
            <w:top w:val="none" w:sz="0" w:space="0" w:color="auto"/>
            <w:left w:val="none" w:sz="0" w:space="0" w:color="auto"/>
            <w:bottom w:val="none" w:sz="0" w:space="0" w:color="auto"/>
            <w:right w:val="none" w:sz="0" w:space="0" w:color="auto"/>
          </w:divBdr>
        </w:div>
        <w:div w:id="86656773">
          <w:marLeft w:val="0"/>
          <w:marRight w:val="0"/>
          <w:marTop w:val="0"/>
          <w:marBottom w:val="0"/>
          <w:divBdr>
            <w:top w:val="none" w:sz="0" w:space="0" w:color="auto"/>
            <w:left w:val="none" w:sz="0" w:space="0" w:color="auto"/>
            <w:bottom w:val="none" w:sz="0" w:space="0" w:color="auto"/>
            <w:right w:val="none" w:sz="0" w:space="0" w:color="auto"/>
          </w:divBdr>
        </w:div>
        <w:div w:id="649358929">
          <w:marLeft w:val="0"/>
          <w:marRight w:val="0"/>
          <w:marTop w:val="0"/>
          <w:marBottom w:val="0"/>
          <w:divBdr>
            <w:top w:val="none" w:sz="0" w:space="0" w:color="auto"/>
            <w:left w:val="none" w:sz="0" w:space="0" w:color="auto"/>
            <w:bottom w:val="none" w:sz="0" w:space="0" w:color="auto"/>
            <w:right w:val="none" w:sz="0" w:space="0" w:color="auto"/>
          </w:divBdr>
        </w:div>
        <w:div w:id="1059406424">
          <w:marLeft w:val="0"/>
          <w:marRight w:val="0"/>
          <w:marTop w:val="0"/>
          <w:marBottom w:val="0"/>
          <w:divBdr>
            <w:top w:val="none" w:sz="0" w:space="0" w:color="auto"/>
            <w:left w:val="none" w:sz="0" w:space="0" w:color="auto"/>
            <w:bottom w:val="none" w:sz="0" w:space="0" w:color="auto"/>
            <w:right w:val="none" w:sz="0" w:space="0" w:color="auto"/>
          </w:divBdr>
        </w:div>
        <w:div w:id="1069227881">
          <w:marLeft w:val="0"/>
          <w:marRight w:val="0"/>
          <w:marTop w:val="0"/>
          <w:marBottom w:val="0"/>
          <w:divBdr>
            <w:top w:val="none" w:sz="0" w:space="0" w:color="auto"/>
            <w:left w:val="none" w:sz="0" w:space="0" w:color="auto"/>
            <w:bottom w:val="none" w:sz="0" w:space="0" w:color="auto"/>
            <w:right w:val="none" w:sz="0" w:space="0" w:color="auto"/>
          </w:divBdr>
        </w:div>
        <w:div w:id="440497834">
          <w:marLeft w:val="0"/>
          <w:marRight w:val="0"/>
          <w:marTop w:val="0"/>
          <w:marBottom w:val="0"/>
          <w:divBdr>
            <w:top w:val="none" w:sz="0" w:space="0" w:color="auto"/>
            <w:left w:val="none" w:sz="0" w:space="0" w:color="auto"/>
            <w:bottom w:val="none" w:sz="0" w:space="0" w:color="auto"/>
            <w:right w:val="none" w:sz="0" w:space="0" w:color="auto"/>
          </w:divBdr>
        </w:div>
        <w:div w:id="2002270155">
          <w:marLeft w:val="0"/>
          <w:marRight w:val="0"/>
          <w:marTop w:val="0"/>
          <w:marBottom w:val="0"/>
          <w:divBdr>
            <w:top w:val="none" w:sz="0" w:space="0" w:color="auto"/>
            <w:left w:val="none" w:sz="0" w:space="0" w:color="auto"/>
            <w:bottom w:val="none" w:sz="0" w:space="0" w:color="auto"/>
            <w:right w:val="none" w:sz="0" w:space="0" w:color="auto"/>
          </w:divBdr>
        </w:div>
        <w:div w:id="1932084692">
          <w:marLeft w:val="0"/>
          <w:marRight w:val="0"/>
          <w:marTop w:val="0"/>
          <w:marBottom w:val="0"/>
          <w:divBdr>
            <w:top w:val="none" w:sz="0" w:space="0" w:color="auto"/>
            <w:left w:val="none" w:sz="0" w:space="0" w:color="auto"/>
            <w:bottom w:val="none" w:sz="0" w:space="0" w:color="auto"/>
            <w:right w:val="none" w:sz="0" w:space="0" w:color="auto"/>
          </w:divBdr>
        </w:div>
        <w:div w:id="1631862160">
          <w:marLeft w:val="0"/>
          <w:marRight w:val="0"/>
          <w:marTop w:val="0"/>
          <w:marBottom w:val="0"/>
          <w:divBdr>
            <w:top w:val="none" w:sz="0" w:space="0" w:color="auto"/>
            <w:left w:val="none" w:sz="0" w:space="0" w:color="auto"/>
            <w:bottom w:val="none" w:sz="0" w:space="0" w:color="auto"/>
            <w:right w:val="none" w:sz="0" w:space="0" w:color="auto"/>
          </w:divBdr>
        </w:div>
        <w:div w:id="1410418201">
          <w:marLeft w:val="0"/>
          <w:marRight w:val="0"/>
          <w:marTop w:val="0"/>
          <w:marBottom w:val="0"/>
          <w:divBdr>
            <w:top w:val="none" w:sz="0" w:space="0" w:color="auto"/>
            <w:left w:val="none" w:sz="0" w:space="0" w:color="auto"/>
            <w:bottom w:val="none" w:sz="0" w:space="0" w:color="auto"/>
            <w:right w:val="none" w:sz="0" w:space="0" w:color="auto"/>
          </w:divBdr>
        </w:div>
        <w:div w:id="1048458415">
          <w:marLeft w:val="0"/>
          <w:marRight w:val="0"/>
          <w:marTop w:val="0"/>
          <w:marBottom w:val="0"/>
          <w:divBdr>
            <w:top w:val="none" w:sz="0" w:space="0" w:color="auto"/>
            <w:left w:val="none" w:sz="0" w:space="0" w:color="auto"/>
            <w:bottom w:val="none" w:sz="0" w:space="0" w:color="auto"/>
            <w:right w:val="none" w:sz="0" w:space="0" w:color="auto"/>
          </w:divBdr>
        </w:div>
        <w:div w:id="709379350">
          <w:marLeft w:val="0"/>
          <w:marRight w:val="0"/>
          <w:marTop w:val="0"/>
          <w:marBottom w:val="0"/>
          <w:divBdr>
            <w:top w:val="none" w:sz="0" w:space="0" w:color="auto"/>
            <w:left w:val="none" w:sz="0" w:space="0" w:color="auto"/>
            <w:bottom w:val="none" w:sz="0" w:space="0" w:color="auto"/>
            <w:right w:val="none" w:sz="0" w:space="0" w:color="auto"/>
          </w:divBdr>
        </w:div>
        <w:div w:id="106779621">
          <w:marLeft w:val="0"/>
          <w:marRight w:val="0"/>
          <w:marTop w:val="0"/>
          <w:marBottom w:val="0"/>
          <w:divBdr>
            <w:top w:val="none" w:sz="0" w:space="0" w:color="auto"/>
            <w:left w:val="none" w:sz="0" w:space="0" w:color="auto"/>
            <w:bottom w:val="none" w:sz="0" w:space="0" w:color="auto"/>
            <w:right w:val="none" w:sz="0" w:space="0" w:color="auto"/>
          </w:divBdr>
        </w:div>
        <w:div w:id="256328442">
          <w:marLeft w:val="0"/>
          <w:marRight w:val="0"/>
          <w:marTop w:val="0"/>
          <w:marBottom w:val="0"/>
          <w:divBdr>
            <w:top w:val="none" w:sz="0" w:space="0" w:color="auto"/>
            <w:left w:val="none" w:sz="0" w:space="0" w:color="auto"/>
            <w:bottom w:val="none" w:sz="0" w:space="0" w:color="auto"/>
            <w:right w:val="none" w:sz="0" w:space="0" w:color="auto"/>
          </w:divBdr>
        </w:div>
        <w:div w:id="506291147">
          <w:marLeft w:val="0"/>
          <w:marRight w:val="0"/>
          <w:marTop w:val="0"/>
          <w:marBottom w:val="0"/>
          <w:divBdr>
            <w:top w:val="none" w:sz="0" w:space="0" w:color="auto"/>
            <w:left w:val="none" w:sz="0" w:space="0" w:color="auto"/>
            <w:bottom w:val="none" w:sz="0" w:space="0" w:color="auto"/>
            <w:right w:val="none" w:sz="0" w:space="0" w:color="auto"/>
          </w:divBdr>
        </w:div>
        <w:div w:id="259919917">
          <w:marLeft w:val="0"/>
          <w:marRight w:val="0"/>
          <w:marTop w:val="0"/>
          <w:marBottom w:val="0"/>
          <w:divBdr>
            <w:top w:val="none" w:sz="0" w:space="0" w:color="auto"/>
            <w:left w:val="none" w:sz="0" w:space="0" w:color="auto"/>
            <w:bottom w:val="none" w:sz="0" w:space="0" w:color="auto"/>
            <w:right w:val="none" w:sz="0" w:space="0" w:color="auto"/>
          </w:divBdr>
        </w:div>
        <w:div w:id="468398287">
          <w:marLeft w:val="0"/>
          <w:marRight w:val="0"/>
          <w:marTop w:val="0"/>
          <w:marBottom w:val="0"/>
          <w:divBdr>
            <w:top w:val="none" w:sz="0" w:space="0" w:color="auto"/>
            <w:left w:val="none" w:sz="0" w:space="0" w:color="auto"/>
            <w:bottom w:val="none" w:sz="0" w:space="0" w:color="auto"/>
            <w:right w:val="none" w:sz="0" w:space="0" w:color="auto"/>
          </w:divBdr>
        </w:div>
        <w:div w:id="485247507">
          <w:marLeft w:val="0"/>
          <w:marRight w:val="0"/>
          <w:marTop w:val="0"/>
          <w:marBottom w:val="0"/>
          <w:divBdr>
            <w:top w:val="none" w:sz="0" w:space="0" w:color="auto"/>
            <w:left w:val="none" w:sz="0" w:space="0" w:color="auto"/>
            <w:bottom w:val="none" w:sz="0" w:space="0" w:color="auto"/>
            <w:right w:val="none" w:sz="0" w:space="0" w:color="auto"/>
          </w:divBdr>
        </w:div>
        <w:div w:id="1800032575">
          <w:marLeft w:val="0"/>
          <w:marRight w:val="0"/>
          <w:marTop w:val="0"/>
          <w:marBottom w:val="0"/>
          <w:divBdr>
            <w:top w:val="none" w:sz="0" w:space="0" w:color="auto"/>
            <w:left w:val="none" w:sz="0" w:space="0" w:color="auto"/>
            <w:bottom w:val="none" w:sz="0" w:space="0" w:color="auto"/>
            <w:right w:val="none" w:sz="0" w:space="0" w:color="auto"/>
          </w:divBdr>
        </w:div>
        <w:div w:id="1921478567">
          <w:marLeft w:val="0"/>
          <w:marRight w:val="0"/>
          <w:marTop w:val="0"/>
          <w:marBottom w:val="0"/>
          <w:divBdr>
            <w:top w:val="none" w:sz="0" w:space="0" w:color="auto"/>
            <w:left w:val="none" w:sz="0" w:space="0" w:color="auto"/>
            <w:bottom w:val="none" w:sz="0" w:space="0" w:color="auto"/>
            <w:right w:val="none" w:sz="0" w:space="0" w:color="auto"/>
          </w:divBdr>
        </w:div>
        <w:div w:id="345792209">
          <w:marLeft w:val="0"/>
          <w:marRight w:val="0"/>
          <w:marTop w:val="0"/>
          <w:marBottom w:val="0"/>
          <w:divBdr>
            <w:top w:val="none" w:sz="0" w:space="0" w:color="auto"/>
            <w:left w:val="none" w:sz="0" w:space="0" w:color="auto"/>
            <w:bottom w:val="none" w:sz="0" w:space="0" w:color="auto"/>
            <w:right w:val="none" w:sz="0" w:space="0" w:color="auto"/>
          </w:divBdr>
        </w:div>
        <w:div w:id="761411306">
          <w:marLeft w:val="0"/>
          <w:marRight w:val="0"/>
          <w:marTop w:val="0"/>
          <w:marBottom w:val="0"/>
          <w:divBdr>
            <w:top w:val="none" w:sz="0" w:space="0" w:color="auto"/>
            <w:left w:val="none" w:sz="0" w:space="0" w:color="auto"/>
            <w:bottom w:val="none" w:sz="0" w:space="0" w:color="auto"/>
            <w:right w:val="none" w:sz="0" w:space="0" w:color="auto"/>
          </w:divBdr>
        </w:div>
        <w:div w:id="1012685446">
          <w:marLeft w:val="0"/>
          <w:marRight w:val="0"/>
          <w:marTop w:val="0"/>
          <w:marBottom w:val="0"/>
          <w:divBdr>
            <w:top w:val="none" w:sz="0" w:space="0" w:color="auto"/>
            <w:left w:val="none" w:sz="0" w:space="0" w:color="auto"/>
            <w:bottom w:val="none" w:sz="0" w:space="0" w:color="auto"/>
            <w:right w:val="none" w:sz="0" w:space="0" w:color="auto"/>
          </w:divBdr>
        </w:div>
        <w:div w:id="1743527199">
          <w:marLeft w:val="0"/>
          <w:marRight w:val="0"/>
          <w:marTop w:val="0"/>
          <w:marBottom w:val="0"/>
          <w:divBdr>
            <w:top w:val="none" w:sz="0" w:space="0" w:color="auto"/>
            <w:left w:val="none" w:sz="0" w:space="0" w:color="auto"/>
            <w:bottom w:val="none" w:sz="0" w:space="0" w:color="auto"/>
            <w:right w:val="none" w:sz="0" w:space="0" w:color="auto"/>
          </w:divBdr>
        </w:div>
        <w:div w:id="879704586">
          <w:marLeft w:val="0"/>
          <w:marRight w:val="0"/>
          <w:marTop w:val="0"/>
          <w:marBottom w:val="0"/>
          <w:divBdr>
            <w:top w:val="none" w:sz="0" w:space="0" w:color="auto"/>
            <w:left w:val="none" w:sz="0" w:space="0" w:color="auto"/>
            <w:bottom w:val="none" w:sz="0" w:space="0" w:color="auto"/>
            <w:right w:val="none" w:sz="0" w:space="0" w:color="auto"/>
          </w:divBdr>
        </w:div>
        <w:div w:id="635840855">
          <w:marLeft w:val="0"/>
          <w:marRight w:val="0"/>
          <w:marTop w:val="0"/>
          <w:marBottom w:val="0"/>
          <w:divBdr>
            <w:top w:val="none" w:sz="0" w:space="0" w:color="auto"/>
            <w:left w:val="none" w:sz="0" w:space="0" w:color="auto"/>
            <w:bottom w:val="none" w:sz="0" w:space="0" w:color="auto"/>
            <w:right w:val="none" w:sz="0" w:space="0" w:color="auto"/>
          </w:divBdr>
        </w:div>
        <w:div w:id="2048145171">
          <w:marLeft w:val="0"/>
          <w:marRight w:val="0"/>
          <w:marTop w:val="0"/>
          <w:marBottom w:val="0"/>
          <w:divBdr>
            <w:top w:val="none" w:sz="0" w:space="0" w:color="auto"/>
            <w:left w:val="none" w:sz="0" w:space="0" w:color="auto"/>
            <w:bottom w:val="none" w:sz="0" w:space="0" w:color="auto"/>
            <w:right w:val="none" w:sz="0" w:space="0" w:color="auto"/>
          </w:divBdr>
        </w:div>
        <w:div w:id="1793088611">
          <w:marLeft w:val="0"/>
          <w:marRight w:val="0"/>
          <w:marTop w:val="0"/>
          <w:marBottom w:val="0"/>
          <w:divBdr>
            <w:top w:val="none" w:sz="0" w:space="0" w:color="auto"/>
            <w:left w:val="none" w:sz="0" w:space="0" w:color="auto"/>
            <w:bottom w:val="none" w:sz="0" w:space="0" w:color="auto"/>
            <w:right w:val="none" w:sz="0" w:space="0" w:color="auto"/>
          </w:divBdr>
        </w:div>
        <w:div w:id="1872065962">
          <w:marLeft w:val="0"/>
          <w:marRight w:val="0"/>
          <w:marTop w:val="0"/>
          <w:marBottom w:val="0"/>
          <w:divBdr>
            <w:top w:val="none" w:sz="0" w:space="0" w:color="auto"/>
            <w:left w:val="none" w:sz="0" w:space="0" w:color="auto"/>
            <w:bottom w:val="none" w:sz="0" w:space="0" w:color="auto"/>
            <w:right w:val="none" w:sz="0" w:space="0" w:color="auto"/>
          </w:divBdr>
        </w:div>
        <w:div w:id="456490228">
          <w:marLeft w:val="0"/>
          <w:marRight w:val="0"/>
          <w:marTop w:val="0"/>
          <w:marBottom w:val="0"/>
          <w:divBdr>
            <w:top w:val="none" w:sz="0" w:space="0" w:color="auto"/>
            <w:left w:val="none" w:sz="0" w:space="0" w:color="auto"/>
            <w:bottom w:val="none" w:sz="0" w:space="0" w:color="auto"/>
            <w:right w:val="none" w:sz="0" w:space="0" w:color="auto"/>
          </w:divBdr>
        </w:div>
        <w:div w:id="1432238754">
          <w:marLeft w:val="0"/>
          <w:marRight w:val="0"/>
          <w:marTop w:val="0"/>
          <w:marBottom w:val="0"/>
          <w:divBdr>
            <w:top w:val="none" w:sz="0" w:space="0" w:color="auto"/>
            <w:left w:val="none" w:sz="0" w:space="0" w:color="auto"/>
            <w:bottom w:val="none" w:sz="0" w:space="0" w:color="auto"/>
            <w:right w:val="none" w:sz="0" w:space="0" w:color="auto"/>
          </w:divBdr>
        </w:div>
      </w:divsChild>
    </w:div>
    <w:div w:id="1875462730">
      <w:bodyDiv w:val="1"/>
      <w:marLeft w:val="0"/>
      <w:marRight w:val="0"/>
      <w:marTop w:val="0"/>
      <w:marBottom w:val="0"/>
      <w:divBdr>
        <w:top w:val="none" w:sz="0" w:space="0" w:color="auto"/>
        <w:left w:val="none" w:sz="0" w:space="0" w:color="auto"/>
        <w:bottom w:val="none" w:sz="0" w:space="0" w:color="auto"/>
        <w:right w:val="none" w:sz="0" w:space="0" w:color="auto"/>
      </w:divBdr>
      <w:divsChild>
        <w:div w:id="1850244970">
          <w:marLeft w:val="0"/>
          <w:marRight w:val="0"/>
          <w:marTop w:val="0"/>
          <w:marBottom w:val="0"/>
          <w:divBdr>
            <w:top w:val="none" w:sz="0" w:space="0" w:color="auto"/>
            <w:left w:val="none" w:sz="0" w:space="0" w:color="auto"/>
            <w:bottom w:val="none" w:sz="0" w:space="0" w:color="auto"/>
            <w:right w:val="none" w:sz="0" w:space="0" w:color="auto"/>
          </w:divBdr>
        </w:div>
        <w:div w:id="1147354369">
          <w:marLeft w:val="0"/>
          <w:marRight w:val="0"/>
          <w:marTop w:val="0"/>
          <w:marBottom w:val="0"/>
          <w:divBdr>
            <w:top w:val="none" w:sz="0" w:space="0" w:color="auto"/>
            <w:left w:val="none" w:sz="0" w:space="0" w:color="auto"/>
            <w:bottom w:val="none" w:sz="0" w:space="0" w:color="auto"/>
            <w:right w:val="none" w:sz="0" w:space="0" w:color="auto"/>
          </w:divBdr>
        </w:div>
        <w:div w:id="1595359667">
          <w:marLeft w:val="0"/>
          <w:marRight w:val="0"/>
          <w:marTop w:val="0"/>
          <w:marBottom w:val="0"/>
          <w:divBdr>
            <w:top w:val="none" w:sz="0" w:space="0" w:color="auto"/>
            <w:left w:val="none" w:sz="0" w:space="0" w:color="auto"/>
            <w:bottom w:val="none" w:sz="0" w:space="0" w:color="auto"/>
            <w:right w:val="none" w:sz="0" w:space="0" w:color="auto"/>
          </w:divBdr>
        </w:div>
        <w:div w:id="302076855">
          <w:marLeft w:val="0"/>
          <w:marRight w:val="0"/>
          <w:marTop w:val="0"/>
          <w:marBottom w:val="0"/>
          <w:divBdr>
            <w:top w:val="none" w:sz="0" w:space="0" w:color="auto"/>
            <w:left w:val="none" w:sz="0" w:space="0" w:color="auto"/>
            <w:bottom w:val="none" w:sz="0" w:space="0" w:color="auto"/>
            <w:right w:val="none" w:sz="0" w:space="0" w:color="auto"/>
          </w:divBdr>
        </w:div>
        <w:div w:id="732197912">
          <w:marLeft w:val="0"/>
          <w:marRight w:val="0"/>
          <w:marTop w:val="0"/>
          <w:marBottom w:val="0"/>
          <w:divBdr>
            <w:top w:val="none" w:sz="0" w:space="0" w:color="auto"/>
            <w:left w:val="none" w:sz="0" w:space="0" w:color="auto"/>
            <w:bottom w:val="none" w:sz="0" w:space="0" w:color="auto"/>
            <w:right w:val="none" w:sz="0" w:space="0" w:color="auto"/>
          </w:divBdr>
        </w:div>
        <w:div w:id="195115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曹星飞</dc:creator>
  <cp:keywords/>
  <dc:description/>
  <cp:lastModifiedBy>Lenovo</cp:lastModifiedBy>
  <cp:revision>38</cp:revision>
  <cp:lastPrinted>2023-10-24T07:35:00Z</cp:lastPrinted>
  <dcterms:created xsi:type="dcterms:W3CDTF">2022-09-30T02:13:00Z</dcterms:created>
  <dcterms:modified xsi:type="dcterms:W3CDTF">2023-10-30T00:53:00Z</dcterms:modified>
</cp:coreProperties>
</file>